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648F" w:rsidRDefault="00EB648F" w:rsidP="00EB648F">
      <w:pPr>
        <w:spacing w:line="240" w:lineRule="auto"/>
        <w:jc w:val="center"/>
        <w:rPr>
          <w:sz w:val="20"/>
          <w:szCs w:val="20"/>
        </w:rPr>
      </w:pPr>
      <w:r>
        <w:rPr>
          <w:b/>
          <w:sz w:val="20"/>
          <w:szCs w:val="20"/>
        </w:rPr>
        <w:t>MARIAN UNIVERSITY</w:t>
      </w:r>
    </w:p>
    <w:p w:rsidR="00EB648F" w:rsidRDefault="00EB648F" w:rsidP="00EB648F">
      <w:pPr>
        <w:spacing w:line="240" w:lineRule="auto"/>
        <w:jc w:val="center"/>
        <w:rPr>
          <w:b/>
          <w:sz w:val="20"/>
          <w:szCs w:val="20"/>
        </w:rPr>
      </w:pPr>
      <w:r>
        <w:rPr>
          <w:b/>
          <w:sz w:val="20"/>
          <w:szCs w:val="20"/>
        </w:rPr>
        <w:t>SCHOOL OF EDUCATION</w:t>
      </w:r>
    </w:p>
    <w:p w:rsidR="00EB648F" w:rsidRDefault="00EB648F" w:rsidP="00EB648F">
      <w:pPr>
        <w:spacing w:line="240" w:lineRule="auto"/>
        <w:jc w:val="center"/>
        <w:rPr>
          <w:b/>
          <w:sz w:val="20"/>
          <w:szCs w:val="20"/>
        </w:rPr>
      </w:pPr>
      <w:r>
        <w:rPr>
          <w:b/>
          <w:sz w:val="20"/>
          <w:szCs w:val="20"/>
        </w:rPr>
        <w:t>Department of Educational Technology</w:t>
      </w:r>
    </w:p>
    <w:p w:rsidR="00EB648F" w:rsidRDefault="00EB648F" w:rsidP="00EB648F">
      <w:pPr>
        <w:spacing w:line="240" w:lineRule="auto"/>
        <w:jc w:val="center"/>
        <w:rPr>
          <w:b/>
          <w:sz w:val="20"/>
          <w:szCs w:val="20"/>
        </w:rPr>
      </w:pPr>
      <w:r>
        <w:rPr>
          <w:b/>
          <w:sz w:val="20"/>
          <w:szCs w:val="20"/>
        </w:rPr>
        <w:t>EDT 655- Developing Grant Proposals Integrating Technology</w:t>
      </w:r>
    </w:p>
    <w:p w:rsidR="00EB648F" w:rsidRDefault="00EB648F" w:rsidP="00EB648F">
      <w:pPr>
        <w:spacing w:line="240" w:lineRule="auto"/>
        <w:jc w:val="center"/>
        <w:rPr>
          <w:b/>
          <w:sz w:val="20"/>
          <w:szCs w:val="20"/>
        </w:rPr>
      </w:pPr>
      <w:r>
        <w:rPr>
          <w:sz w:val="20"/>
          <w:szCs w:val="20"/>
        </w:rPr>
        <w:t>Action Assignment 6 – The Grant Proposal</w:t>
      </w:r>
    </w:p>
    <w:p w:rsidR="00EB648F" w:rsidRDefault="00EB648F" w:rsidP="00EB648F">
      <w:pPr>
        <w:spacing w:line="240" w:lineRule="auto"/>
        <w:rPr>
          <w:sz w:val="24"/>
          <w:szCs w:val="24"/>
        </w:rPr>
      </w:pPr>
    </w:p>
    <w:p w:rsidR="00EB648F" w:rsidRPr="00461548" w:rsidRDefault="00EB648F" w:rsidP="00EB648F">
      <w:pPr>
        <w:spacing w:after="0" w:line="240" w:lineRule="auto"/>
        <w:rPr>
          <w:b/>
        </w:rPr>
      </w:pPr>
      <w:r w:rsidRPr="007427EE">
        <w:rPr>
          <w:b/>
        </w:rPr>
        <w:t>Name:</w:t>
      </w:r>
      <w:r w:rsidRPr="00461548">
        <w:t xml:space="preserve"> </w:t>
      </w:r>
      <w:r w:rsidRPr="00461548">
        <w:tab/>
      </w:r>
      <w:r>
        <w:t>Guy Turner</w:t>
      </w:r>
      <w:r>
        <w:tab/>
      </w:r>
      <w:r w:rsidRPr="00461548">
        <w:tab/>
      </w:r>
      <w:r w:rsidRPr="00461548">
        <w:tab/>
      </w:r>
      <w:r w:rsidRPr="00461548">
        <w:tab/>
      </w:r>
      <w:r w:rsidRPr="007427EE">
        <w:rPr>
          <w:b/>
        </w:rPr>
        <w:t>School &amp; Grade Level:</w:t>
      </w:r>
      <w:r>
        <w:t xml:space="preserve"> West De Pere High School Business</w:t>
      </w:r>
    </w:p>
    <w:p w:rsidR="00EB648F" w:rsidRPr="00461548" w:rsidRDefault="00EB648F" w:rsidP="00EB648F">
      <w:pPr>
        <w:spacing w:after="0" w:line="240" w:lineRule="auto"/>
        <w:rPr>
          <w:b/>
        </w:rPr>
      </w:pPr>
      <w:r w:rsidRPr="007427EE">
        <w:rPr>
          <w:b/>
        </w:rPr>
        <w:t>Grant Title:</w:t>
      </w:r>
      <w:r w:rsidRPr="00461548">
        <w:t xml:space="preserve"> </w:t>
      </w:r>
      <w:r>
        <w:t>“</w:t>
      </w:r>
      <w:r w:rsidRPr="00141B70">
        <w:t>Taking It To The MACS</w:t>
      </w:r>
      <w:r>
        <w:t>”</w:t>
      </w:r>
    </w:p>
    <w:p w:rsidR="00EB648F" w:rsidRDefault="00EB648F" w:rsidP="00EB648F">
      <w:pPr>
        <w:spacing w:after="0" w:line="240" w:lineRule="auto"/>
      </w:pPr>
      <w:r w:rsidRPr="007427EE">
        <w:rPr>
          <w:b/>
        </w:rPr>
        <w:t>Grantor:</w:t>
      </w:r>
      <w:r>
        <w:t xml:space="preserve"> The NEA Foundation: Student Achievement Grants</w:t>
      </w:r>
    </w:p>
    <w:p w:rsidR="00EB648F" w:rsidRDefault="00EB648F" w:rsidP="00EB648F">
      <w:pPr>
        <w:spacing w:after="0" w:line="240" w:lineRule="auto"/>
        <w:rPr>
          <w:rStyle w:val="Hyperlink"/>
          <w:sz w:val="20"/>
        </w:rPr>
      </w:pPr>
      <w:r w:rsidRPr="007427EE">
        <w:rPr>
          <w:b/>
        </w:rPr>
        <w:t xml:space="preserve">Grantor’s </w:t>
      </w:r>
      <w:r>
        <w:rPr>
          <w:b/>
        </w:rPr>
        <w:t>Website</w:t>
      </w:r>
      <w:r w:rsidRPr="007427EE">
        <w:rPr>
          <w:b/>
        </w:rPr>
        <w:t>:</w:t>
      </w:r>
      <w:r w:rsidRPr="00461548">
        <w:t xml:space="preserve"> </w:t>
      </w:r>
      <w:r>
        <w:br/>
      </w:r>
      <w:hyperlink r:id="rId6" w:history="1">
        <w:r w:rsidRPr="007427EE">
          <w:rPr>
            <w:rStyle w:val="Hyperlink"/>
            <w:sz w:val="20"/>
          </w:rPr>
          <w:t>http://www.neafoundation.org/pages/educators/grant-programs/student-achievement-grants/</w:t>
        </w:r>
      </w:hyperlink>
    </w:p>
    <w:p w:rsidR="00EB648F" w:rsidRDefault="00EB648F" w:rsidP="00EB648F">
      <w:pPr>
        <w:spacing w:line="240" w:lineRule="auto"/>
        <w:rPr>
          <w:b/>
          <w:sz w:val="24"/>
          <w:szCs w:val="24"/>
        </w:rPr>
      </w:pPr>
    </w:p>
    <w:tbl>
      <w:tblPr>
        <w:tblW w:w="1044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890"/>
        <w:gridCol w:w="5310"/>
        <w:gridCol w:w="810"/>
        <w:gridCol w:w="810"/>
        <w:gridCol w:w="810"/>
        <w:gridCol w:w="810"/>
      </w:tblGrid>
      <w:tr w:rsidR="00EB648F" w:rsidTr="000C58EA">
        <w:trPr>
          <w:trHeight w:val="431"/>
        </w:trPr>
        <w:tc>
          <w:tcPr>
            <w:tcW w:w="1890" w:type="dxa"/>
            <w:tcBorders>
              <w:top w:val="single" w:sz="4" w:space="0" w:color="000000"/>
              <w:left w:val="single" w:sz="4" w:space="0" w:color="000000"/>
              <w:bottom w:val="single" w:sz="4" w:space="0" w:color="000000"/>
              <w:right w:val="single" w:sz="4" w:space="0" w:color="000000"/>
            </w:tcBorders>
            <w:shd w:val="clear" w:color="auto" w:fill="FFFF99"/>
          </w:tcPr>
          <w:p w:rsidR="00EB648F" w:rsidRDefault="00EB648F" w:rsidP="00582E44">
            <w:pPr>
              <w:jc w:val="center"/>
              <w:rPr>
                <w:rFonts w:eastAsia="ヒラギノ角ゴ Pro W3"/>
                <w:b/>
                <w:bCs/>
                <w:sz w:val="20"/>
                <w:szCs w:val="20"/>
              </w:rPr>
            </w:pPr>
          </w:p>
          <w:p w:rsidR="00EB648F" w:rsidRDefault="00EB648F" w:rsidP="00582E44">
            <w:pPr>
              <w:widowControl w:val="0"/>
              <w:autoSpaceDE w:val="0"/>
              <w:autoSpaceDN w:val="0"/>
              <w:adjustRightInd w:val="0"/>
              <w:spacing w:line="261" w:lineRule="exact"/>
              <w:ind w:right="-15"/>
              <w:jc w:val="center"/>
              <w:rPr>
                <w:rFonts w:eastAsia="ヒラギノ角ゴ Pro W3"/>
                <w:b/>
                <w:bCs/>
                <w:sz w:val="20"/>
                <w:szCs w:val="20"/>
              </w:rPr>
            </w:pPr>
            <w:r>
              <w:rPr>
                <w:b/>
                <w:sz w:val="20"/>
                <w:szCs w:val="20"/>
              </w:rPr>
              <w:t>Requirement</w:t>
            </w:r>
          </w:p>
        </w:tc>
        <w:tc>
          <w:tcPr>
            <w:tcW w:w="5310" w:type="dxa"/>
            <w:tcBorders>
              <w:top w:val="single" w:sz="4" w:space="0" w:color="000000"/>
              <w:left w:val="single" w:sz="4" w:space="0" w:color="000000"/>
              <w:bottom w:val="single" w:sz="4" w:space="0" w:color="000000"/>
              <w:right w:val="single" w:sz="4" w:space="0" w:color="000000"/>
            </w:tcBorders>
            <w:shd w:val="clear" w:color="auto" w:fill="FFFF99"/>
            <w:hideMark/>
          </w:tcPr>
          <w:p w:rsidR="00EB648F" w:rsidRDefault="00EB648F" w:rsidP="00582E44">
            <w:pPr>
              <w:jc w:val="center"/>
              <w:rPr>
                <w:rFonts w:eastAsia="ヒラギノ角ゴ Pro W3"/>
                <w:b/>
                <w:bCs/>
                <w:sz w:val="20"/>
                <w:szCs w:val="20"/>
              </w:rPr>
            </w:pPr>
            <w:r>
              <w:rPr>
                <w:b/>
                <w:sz w:val="20"/>
                <w:szCs w:val="20"/>
              </w:rPr>
              <w:t>Criteria</w:t>
            </w:r>
          </w:p>
          <w:p w:rsidR="00EB648F" w:rsidRDefault="00EB648F" w:rsidP="00582E44">
            <w:pPr>
              <w:widowControl w:val="0"/>
              <w:autoSpaceDE w:val="0"/>
              <w:autoSpaceDN w:val="0"/>
              <w:adjustRightInd w:val="0"/>
              <w:spacing w:line="261" w:lineRule="exact"/>
              <w:ind w:right="-15"/>
              <w:jc w:val="center"/>
              <w:rPr>
                <w:rFonts w:eastAsia="ヒラギノ角ゴ Pro W3"/>
                <w:b/>
                <w:bCs/>
                <w:sz w:val="20"/>
                <w:szCs w:val="20"/>
              </w:rPr>
            </w:pPr>
            <w:r>
              <w:rPr>
                <w:b/>
                <w:sz w:val="20"/>
                <w:szCs w:val="20"/>
              </w:rPr>
              <w:t>Rating Scale:  2= strong 1= average  0= weak</w:t>
            </w:r>
          </w:p>
        </w:tc>
        <w:tc>
          <w:tcPr>
            <w:tcW w:w="810" w:type="dxa"/>
            <w:tcBorders>
              <w:top w:val="single" w:sz="4" w:space="0" w:color="000000"/>
              <w:left w:val="single" w:sz="4" w:space="0" w:color="000000"/>
              <w:bottom w:val="single" w:sz="4" w:space="0" w:color="000000"/>
              <w:right w:val="single" w:sz="4" w:space="0" w:color="000000"/>
            </w:tcBorders>
            <w:shd w:val="clear" w:color="auto" w:fill="FFFF99"/>
            <w:vAlign w:val="center"/>
            <w:hideMark/>
          </w:tcPr>
          <w:p w:rsidR="00EB648F" w:rsidRDefault="00EB648F" w:rsidP="000C58EA">
            <w:pPr>
              <w:widowControl w:val="0"/>
              <w:autoSpaceDE w:val="0"/>
              <w:autoSpaceDN w:val="0"/>
              <w:adjustRightInd w:val="0"/>
              <w:spacing w:after="0" w:line="261" w:lineRule="exact"/>
              <w:ind w:right="-15"/>
              <w:jc w:val="center"/>
              <w:rPr>
                <w:rFonts w:ascii="Rockwell Condensed" w:eastAsia="ヒラギノ角ゴ Pro W3" w:hAnsi="Rockwell Condensed"/>
                <w:b/>
                <w:bCs/>
                <w:sz w:val="16"/>
                <w:szCs w:val="16"/>
              </w:rPr>
            </w:pPr>
            <w:r>
              <w:rPr>
                <w:rFonts w:ascii="Rockwell Condensed" w:hAnsi="Rockwell Condensed"/>
                <w:b/>
                <w:sz w:val="16"/>
                <w:szCs w:val="16"/>
              </w:rPr>
              <w:t>Possible Points</w:t>
            </w:r>
          </w:p>
        </w:tc>
        <w:tc>
          <w:tcPr>
            <w:tcW w:w="810" w:type="dxa"/>
            <w:tcBorders>
              <w:top w:val="single" w:sz="4" w:space="0" w:color="000000"/>
              <w:left w:val="single" w:sz="4" w:space="0" w:color="000000"/>
              <w:bottom w:val="single" w:sz="4" w:space="0" w:color="000000"/>
              <w:right w:val="single" w:sz="4" w:space="0" w:color="000000"/>
            </w:tcBorders>
            <w:shd w:val="clear" w:color="auto" w:fill="FFFF99"/>
            <w:vAlign w:val="center"/>
            <w:hideMark/>
          </w:tcPr>
          <w:p w:rsidR="00EB648F" w:rsidRDefault="000C58EA" w:rsidP="000C58EA">
            <w:pPr>
              <w:spacing w:after="0"/>
              <w:jc w:val="center"/>
              <w:rPr>
                <w:rFonts w:ascii="Rockwell Condensed" w:eastAsia="ヒラギノ角ゴ Pro W3" w:hAnsi="Rockwell Condensed"/>
                <w:b/>
                <w:bCs/>
                <w:sz w:val="16"/>
                <w:szCs w:val="16"/>
              </w:rPr>
            </w:pPr>
            <w:r>
              <w:rPr>
                <w:rFonts w:ascii="Rockwell Condensed" w:hAnsi="Rockwell Condensed"/>
                <w:b/>
                <w:sz w:val="16"/>
                <w:szCs w:val="16"/>
              </w:rPr>
              <w:t>Self</w:t>
            </w:r>
          </w:p>
          <w:p w:rsidR="00EB648F" w:rsidRDefault="00EB648F" w:rsidP="000C58EA">
            <w:pPr>
              <w:widowControl w:val="0"/>
              <w:autoSpaceDE w:val="0"/>
              <w:autoSpaceDN w:val="0"/>
              <w:adjustRightInd w:val="0"/>
              <w:spacing w:after="0" w:line="261" w:lineRule="exact"/>
              <w:ind w:right="-15"/>
              <w:jc w:val="center"/>
              <w:rPr>
                <w:rFonts w:ascii="Rockwell Condensed" w:hAnsi="Rockwell Condensed"/>
                <w:b/>
                <w:sz w:val="16"/>
                <w:szCs w:val="16"/>
              </w:rPr>
            </w:pPr>
            <w:r>
              <w:rPr>
                <w:rFonts w:ascii="Rockwell Condensed" w:hAnsi="Rockwell Condensed"/>
                <w:b/>
                <w:sz w:val="16"/>
                <w:szCs w:val="16"/>
              </w:rPr>
              <w:t>Revie</w:t>
            </w:r>
            <w:r w:rsidR="000C58EA">
              <w:rPr>
                <w:rFonts w:ascii="Rockwell Condensed" w:hAnsi="Rockwell Condensed"/>
                <w:b/>
                <w:sz w:val="16"/>
                <w:szCs w:val="16"/>
              </w:rPr>
              <w:t>w</w:t>
            </w:r>
          </w:p>
          <w:p w:rsidR="000C58EA" w:rsidRDefault="000C58EA" w:rsidP="000C58EA">
            <w:pPr>
              <w:widowControl w:val="0"/>
              <w:autoSpaceDE w:val="0"/>
              <w:autoSpaceDN w:val="0"/>
              <w:adjustRightInd w:val="0"/>
              <w:spacing w:after="0" w:line="261" w:lineRule="exact"/>
              <w:ind w:right="-15"/>
              <w:jc w:val="center"/>
              <w:rPr>
                <w:rFonts w:ascii="Rockwell Condensed" w:eastAsia="ヒラギノ角ゴ Pro W3" w:hAnsi="Rockwell Condensed"/>
                <w:b/>
                <w:bCs/>
                <w:sz w:val="16"/>
                <w:szCs w:val="16"/>
              </w:rPr>
            </w:pPr>
            <w:r>
              <w:rPr>
                <w:rFonts w:ascii="Rockwell Condensed" w:hAnsi="Rockwell Condensed"/>
                <w:b/>
                <w:sz w:val="16"/>
                <w:szCs w:val="16"/>
              </w:rPr>
              <w:t>#1</w:t>
            </w:r>
          </w:p>
        </w:tc>
        <w:tc>
          <w:tcPr>
            <w:tcW w:w="810" w:type="dxa"/>
            <w:tcBorders>
              <w:top w:val="single" w:sz="4" w:space="0" w:color="000000"/>
              <w:left w:val="single" w:sz="4" w:space="0" w:color="000000"/>
              <w:bottom w:val="single" w:sz="4" w:space="0" w:color="000000"/>
              <w:right w:val="single" w:sz="4" w:space="0" w:color="000000"/>
            </w:tcBorders>
            <w:shd w:val="clear" w:color="auto" w:fill="FFFF99"/>
            <w:vAlign w:val="center"/>
            <w:hideMark/>
          </w:tcPr>
          <w:p w:rsidR="00EB648F" w:rsidRDefault="00EB648F" w:rsidP="000C58EA">
            <w:pPr>
              <w:spacing w:after="0"/>
              <w:jc w:val="center"/>
              <w:rPr>
                <w:rFonts w:ascii="Rockwell Condensed" w:eastAsia="ヒラギノ角ゴ Pro W3" w:hAnsi="Rockwell Condensed"/>
                <w:b/>
                <w:bCs/>
                <w:sz w:val="16"/>
                <w:szCs w:val="16"/>
              </w:rPr>
            </w:pPr>
            <w:r>
              <w:rPr>
                <w:rFonts w:ascii="Rockwell Condensed" w:hAnsi="Rockwell Condensed"/>
                <w:b/>
                <w:sz w:val="16"/>
                <w:szCs w:val="16"/>
              </w:rPr>
              <w:t>Peer</w:t>
            </w:r>
          </w:p>
          <w:p w:rsidR="00EB648F" w:rsidRDefault="00EB648F" w:rsidP="000C58EA">
            <w:pPr>
              <w:widowControl w:val="0"/>
              <w:autoSpaceDE w:val="0"/>
              <w:autoSpaceDN w:val="0"/>
              <w:adjustRightInd w:val="0"/>
              <w:spacing w:after="0" w:line="261" w:lineRule="exact"/>
              <w:ind w:right="-15"/>
              <w:jc w:val="center"/>
              <w:rPr>
                <w:rFonts w:ascii="Rockwell Condensed" w:eastAsia="ヒラギノ角ゴ Pro W3" w:hAnsi="Rockwell Condensed"/>
                <w:b/>
                <w:bCs/>
                <w:sz w:val="16"/>
                <w:szCs w:val="16"/>
              </w:rPr>
            </w:pPr>
            <w:r>
              <w:rPr>
                <w:rFonts w:ascii="Rockwell Condensed" w:hAnsi="Rockwell Condensed"/>
                <w:b/>
                <w:sz w:val="16"/>
                <w:szCs w:val="16"/>
              </w:rPr>
              <w:t xml:space="preserve">Reviewer </w:t>
            </w:r>
            <w:r w:rsidR="000C58EA">
              <w:rPr>
                <w:rFonts w:ascii="Rockwell Condensed" w:hAnsi="Rockwell Condensed"/>
                <w:b/>
                <w:sz w:val="16"/>
                <w:szCs w:val="16"/>
              </w:rPr>
              <w:t>#</w:t>
            </w:r>
            <w:r>
              <w:rPr>
                <w:rFonts w:ascii="Rockwell Condensed" w:hAnsi="Rockwell Condensed"/>
                <w:b/>
                <w:sz w:val="16"/>
                <w:szCs w:val="16"/>
              </w:rPr>
              <w:t>2</w:t>
            </w:r>
          </w:p>
        </w:tc>
        <w:tc>
          <w:tcPr>
            <w:tcW w:w="810" w:type="dxa"/>
            <w:tcBorders>
              <w:top w:val="single" w:sz="4" w:space="0" w:color="000000"/>
              <w:left w:val="single" w:sz="4" w:space="0" w:color="000000"/>
              <w:bottom w:val="single" w:sz="4" w:space="0" w:color="000000"/>
              <w:right w:val="single" w:sz="4" w:space="0" w:color="000000"/>
            </w:tcBorders>
            <w:shd w:val="clear" w:color="auto" w:fill="FFFF99"/>
            <w:vAlign w:val="center"/>
            <w:hideMark/>
          </w:tcPr>
          <w:p w:rsidR="00EB648F" w:rsidRDefault="00EB648F" w:rsidP="000C58EA">
            <w:pPr>
              <w:spacing w:after="0"/>
              <w:jc w:val="center"/>
              <w:rPr>
                <w:rFonts w:ascii="Rockwell Condensed" w:eastAsia="ヒラギノ角ゴ Pro W3" w:hAnsi="Rockwell Condensed"/>
                <w:b/>
                <w:bCs/>
                <w:sz w:val="16"/>
                <w:szCs w:val="16"/>
              </w:rPr>
            </w:pPr>
            <w:r>
              <w:rPr>
                <w:rFonts w:ascii="Rockwell Condensed" w:hAnsi="Rockwell Condensed"/>
                <w:b/>
                <w:sz w:val="16"/>
                <w:szCs w:val="16"/>
              </w:rPr>
              <w:t>Prof</w:t>
            </w:r>
          </w:p>
          <w:p w:rsidR="00EB648F" w:rsidRDefault="00EB648F" w:rsidP="000C58EA">
            <w:pPr>
              <w:widowControl w:val="0"/>
              <w:autoSpaceDE w:val="0"/>
              <w:autoSpaceDN w:val="0"/>
              <w:adjustRightInd w:val="0"/>
              <w:spacing w:after="0" w:line="261" w:lineRule="exact"/>
              <w:ind w:right="-15"/>
              <w:jc w:val="center"/>
              <w:rPr>
                <w:rFonts w:ascii="Rockwell Condensed" w:eastAsia="ヒラギノ角ゴ Pro W3" w:hAnsi="Rockwell Condensed"/>
                <w:b/>
                <w:bCs/>
                <w:sz w:val="16"/>
                <w:szCs w:val="16"/>
              </w:rPr>
            </w:pPr>
            <w:r>
              <w:rPr>
                <w:rFonts w:ascii="Rockwell Condensed" w:hAnsi="Rockwell Condensed"/>
                <w:b/>
                <w:sz w:val="16"/>
                <w:szCs w:val="16"/>
              </w:rPr>
              <w:t xml:space="preserve">Reviewer </w:t>
            </w:r>
            <w:r w:rsidR="000C58EA">
              <w:rPr>
                <w:rFonts w:ascii="Rockwell Condensed" w:hAnsi="Rockwell Condensed"/>
                <w:b/>
                <w:sz w:val="16"/>
                <w:szCs w:val="16"/>
              </w:rPr>
              <w:t>#</w:t>
            </w:r>
            <w:r>
              <w:rPr>
                <w:rFonts w:ascii="Rockwell Condensed" w:hAnsi="Rockwell Condensed"/>
                <w:b/>
                <w:sz w:val="16"/>
                <w:szCs w:val="16"/>
              </w:rPr>
              <w:t>3</w:t>
            </w:r>
          </w:p>
        </w:tc>
      </w:tr>
      <w:tr w:rsidR="000C58EA" w:rsidTr="004E229A">
        <w:trPr>
          <w:trHeight w:val="629"/>
        </w:trPr>
        <w:tc>
          <w:tcPr>
            <w:tcW w:w="189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tcPr>
          <w:p w:rsidR="000C58EA" w:rsidRDefault="000C58EA" w:rsidP="00582E44">
            <w:pPr>
              <w:spacing w:line="240" w:lineRule="auto"/>
              <w:rPr>
                <w:rFonts w:eastAsia="ヒラギノ角ゴ Pro W3"/>
                <w:b/>
                <w:bCs/>
                <w:sz w:val="16"/>
                <w:szCs w:val="16"/>
              </w:rPr>
            </w:pPr>
          </w:p>
          <w:p w:rsidR="000C58EA" w:rsidRDefault="000C58EA" w:rsidP="00582E44">
            <w:pPr>
              <w:widowControl w:val="0"/>
              <w:autoSpaceDE w:val="0"/>
              <w:autoSpaceDN w:val="0"/>
              <w:adjustRightInd w:val="0"/>
              <w:spacing w:line="240" w:lineRule="auto"/>
              <w:ind w:right="-15"/>
              <w:rPr>
                <w:rFonts w:eastAsia="ヒラギノ角ゴ Pro W3"/>
                <w:b/>
                <w:bCs/>
                <w:sz w:val="16"/>
                <w:szCs w:val="16"/>
              </w:rPr>
            </w:pPr>
            <w:r>
              <w:rPr>
                <w:b/>
                <w:sz w:val="16"/>
                <w:szCs w:val="16"/>
              </w:rPr>
              <w:t>Cover Letter or Fitness</w:t>
            </w:r>
            <w:r>
              <w:rPr>
                <w:b/>
                <w:sz w:val="16"/>
                <w:szCs w:val="16"/>
              </w:rPr>
              <w:br/>
              <w:t>Action Assignment 5</w:t>
            </w:r>
          </w:p>
        </w:tc>
        <w:tc>
          <w:tcPr>
            <w:tcW w:w="5310" w:type="dxa"/>
            <w:tcBorders>
              <w:top w:val="single" w:sz="4" w:space="0" w:color="000000"/>
              <w:left w:val="single" w:sz="4" w:space="0" w:color="000000"/>
              <w:bottom w:val="single" w:sz="4" w:space="0" w:color="000000"/>
              <w:right w:val="single" w:sz="4" w:space="0" w:color="000000"/>
            </w:tcBorders>
          </w:tcPr>
          <w:p w:rsidR="000C58EA" w:rsidRDefault="000C58EA" w:rsidP="00582E44">
            <w:pPr>
              <w:pStyle w:val="ListParagraph"/>
              <w:autoSpaceDE w:val="0"/>
              <w:autoSpaceDN w:val="0"/>
              <w:adjustRightInd w:val="0"/>
              <w:spacing w:after="0" w:line="140" w:lineRule="exact"/>
              <w:ind w:left="0"/>
              <w:rPr>
                <w:rFonts w:eastAsia="ヒラギノ角ゴ Pro W3"/>
                <w:sz w:val="16"/>
                <w:szCs w:val="16"/>
              </w:rPr>
            </w:pPr>
          </w:p>
          <w:p w:rsidR="000C58EA" w:rsidRDefault="000C58EA" w:rsidP="00582E44">
            <w:pPr>
              <w:pStyle w:val="ListParagraph"/>
              <w:autoSpaceDE w:val="0"/>
              <w:autoSpaceDN w:val="0"/>
              <w:adjustRightInd w:val="0"/>
              <w:spacing w:after="0" w:line="140" w:lineRule="exact"/>
              <w:ind w:left="0"/>
              <w:rPr>
                <w:sz w:val="16"/>
                <w:szCs w:val="16"/>
              </w:rPr>
            </w:pPr>
            <w:r>
              <w:rPr>
                <w:sz w:val="16"/>
                <w:szCs w:val="16"/>
              </w:rPr>
              <w:t>Attention-grabbing, pointed out project’s uniqueness, explicitly made vision statement,  irrefutably linked proposed project with grantor’s interests; project has a clear fit with the funder’s priorities and parameters;  correctly and consistently followed grantor’s format and guidelines; no spelling or grammatical errors</w:t>
            </w:r>
          </w:p>
          <w:p w:rsidR="000C58EA" w:rsidRDefault="000C58EA" w:rsidP="00582E44">
            <w:pPr>
              <w:pStyle w:val="ListParagraph"/>
              <w:autoSpaceDE w:val="0"/>
              <w:autoSpaceDN w:val="0"/>
              <w:adjustRightInd w:val="0"/>
              <w:spacing w:after="0" w:line="140" w:lineRule="exact"/>
              <w:ind w:left="0"/>
              <w:rPr>
                <w:sz w:val="16"/>
                <w:szCs w:val="16"/>
              </w:rPr>
            </w:pPr>
          </w:p>
        </w:tc>
        <w:tc>
          <w:tcPr>
            <w:tcW w:w="81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tcPr>
          <w:p w:rsidR="000C58EA" w:rsidRDefault="000C58EA" w:rsidP="00582E44">
            <w:pPr>
              <w:jc w:val="center"/>
              <w:rPr>
                <w:rFonts w:eastAsia="ヒラギノ角ゴ Pro W3"/>
                <w:b/>
                <w:bCs/>
                <w:sz w:val="16"/>
                <w:szCs w:val="16"/>
              </w:rPr>
            </w:pPr>
          </w:p>
          <w:p w:rsidR="000C58EA" w:rsidRDefault="000C58EA" w:rsidP="00582E44">
            <w:pPr>
              <w:widowControl w:val="0"/>
              <w:autoSpaceDE w:val="0"/>
              <w:autoSpaceDN w:val="0"/>
              <w:adjustRightInd w:val="0"/>
              <w:spacing w:line="261" w:lineRule="exact"/>
              <w:ind w:right="-15"/>
              <w:jc w:val="center"/>
              <w:rPr>
                <w:rFonts w:eastAsia="ヒラギノ角ゴ Pro W3"/>
                <w:b/>
                <w:bCs/>
                <w:sz w:val="16"/>
                <w:szCs w:val="16"/>
              </w:rPr>
            </w:pPr>
            <w:r>
              <w:rPr>
                <w:sz w:val="16"/>
                <w:szCs w:val="16"/>
              </w:rPr>
              <w:t>2</w:t>
            </w:r>
          </w:p>
        </w:tc>
        <w:tc>
          <w:tcPr>
            <w:tcW w:w="810" w:type="dxa"/>
            <w:tcBorders>
              <w:top w:val="single" w:sz="4" w:space="0" w:color="000000"/>
              <w:left w:val="single" w:sz="4" w:space="0" w:color="000000"/>
              <w:bottom w:val="single" w:sz="4" w:space="0" w:color="000000"/>
              <w:right w:val="single" w:sz="4" w:space="0" w:color="000000"/>
            </w:tcBorders>
            <w:vAlign w:val="center"/>
          </w:tcPr>
          <w:p w:rsidR="000C58EA" w:rsidRDefault="000C58EA" w:rsidP="00DD050B">
            <w:pPr>
              <w:widowControl w:val="0"/>
              <w:autoSpaceDE w:val="0"/>
              <w:autoSpaceDN w:val="0"/>
              <w:adjustRightInd w:val="0"/>
              <w:spacing w:line="261" w:lineRule="exact"/>
              <w:ind w:right="-15"/>
              <w:jc w:val="center"/>
              <w:rPr>
                <w:rFonts w:eastAsia="ヒラギノ角ゴ Pro W3"/>
                <w:b/>
                <w:bCs/>
                <w:sz w:val="16"/>
                <w:szCs w:val="16"/>
              </w:rPr>
            </w:pPr>
            <w:r>
              <w:rPr>
                <w:rFonts w:eastAsia="ヒラギノ角ゴ Pro W3"/>
                <w:b/>
                <w:bCs/>
                <w:sz w:val="16"/>
                <w:szCs w:val="16"/>
              </w:rPr>
              <w:t>2</w:t>
            </w:r>
          </w:p>
        </w:tc>
        <w:tc>
          <w:tcPr>
            <w:tcW w:w="810" w:type="dxa"/>
            <w:tcBorders>
              <w:top w:val="single" w:sz="4" w:space="0" w:color="000000"/>
              <w:left w:val="single" w:sz="4" w:space="0" w:color="000000"/>
              <w:bottom w:val="single" w:sz="4" w:space="0" w:color="000000"/>
              <w:right w:val="single" w:sz="4" w:space="0" w:color="000000"/>
            </w:tcBorders>
          </w:tcPr>
          <w:p w:rsidR="000C58EA" w:rsidRDefault="000C58EA" w:rsidP="00582E44">
            <w:pPr>
              <w:widowControl w:val="0"/>
              <w:autoSpaceDE w:val="0"/>
              <w:autoSpaceDN w:val="0"/>
              <w:adjustRightInd w:val="0"/>
              <w:spacing w:line="261" w:lineRule="exact"/>
              <w:ind w:right="-15"/>
              <w:rPr>
                <w:rFonts w:eastAsia="ヒラギノ角ゴ Pro W3"/>
                <w:b/>
                <w:bCs/>
                <w:sz w:val="16"/>
                <w:szCs w:val="16"/>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0C58EA" w:rsidRDefault="000C58EA" w:rsidP="000C58EA">
            <w:pPr>
              <w:widowControl w:val="0"/>
              <w:autoSpaceDE w:val="0"/>
              <w:autoSpaceDN w:val="0"/>
              <w:adjustRightInd w:val="0"/>
              <w:spacing w:line="261" w:lineRule="exact"/>
              <w:ind w:right="-15"/>
              <w:jc w:val="center"/>
              <w:rPr>
                <w:rFonts w:eastAsia="ヒラギノ角ゴ Pro W3"/>
                <w:b/>
                <w:bCs/>
                <w:sz w:val="16"/>
                <w:szCs w:val="16"/>
              </w:rPr>
            </w:pPr>
            <w:r>
              <w:rPr>
                <w:rFonts w:eastAsia="ヒラギノ角ゴ Pro W3"/>
                <w:b/>
                <w:bCs/>
                <w:sz w:val="16"/>
                <w:szCs w:val="16"/>
              </w:rPr>
              <w:t>2</w:t>
            </w:r>
          </w:p>
        </w:tc>
      </w:tr>
      <w:tr w:rsidR="000C58EA" w:rsidTr="004E229A">
        <w:trPr>
          <w:trHeight w:val="647"/>
        </w:trPr>
        <w:tc>
          <w:tcPr>
            <w:tcW w:w="189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0C58EA" w:rsidRDefault="000C58EA" w:rsidP="00582E44">
            <w:pPr>
              <w:spacing w:line="240" w:lineRule="auto"/>
              <w:rPr>
                <w:rFonts w:eastAsia="ヒラギノ角ゴ Pro W3"/>
                <w:b/>
                <w:bCs/>
                <w:sz w:val="16"/>
                <w:szCs w:val="16"/>
              </w:rPr>
            </w:pPr>
          </w:p>
          <w:p w:rsidR="000C58EA" w:rsidRDefault="000C58EA" w:rsidP="00582E44">
            <w:pPr>
              <w:widowControl w:val="0"/>
              <w:autoSpaceDE w:val="0"/>
              <w:autoSpaceDN w:val="0"/>
              <w:adjustRightInd w:val="0"/>
              <w:spacing w:line="240" w:lineRule="auto"/>
              <w:ind w:right="-15"/>
              <w:rPr>
                <w:rFonts w:eastAsia="ヒラギノ角ゴ Pro W3"/>
                <w:b/>
                <w:bCs/>
                <w:sz w:val="16"/>
                <w:szCs w:val="16"/>
              </w:rPr>
            </w:pPr>
            <w:r>
              <w:rPr>
                <w:b/>
                <w:sz w:val="16"/>
                <w:szCs w:val="16"/>
              </w:rPr>
              <w:t>Abstract or Summary Action Assignment 5</w:t>
            </w:r>
          </w:p>
        </w:tc>
        <w:tc>
          <w:tcPr>
            <w:tcW w:w="5310" w:type="dxa"/>
            <w:tcBorders>
              <w:top w:val="single" w:sz="4" w:space="0" w:color="000000"/>
              <w:left w:val="single" w:sz="4" w:space="0" w:color="000000"/>
              <w:bottom w:val="single" w:sz="4" w:space="0" w:color="000000"/>
              <w:right w:val="single" w:sz="4" w:space="0" w:color="000000"/>
            </w:tcBorders>
            <w:hideMark/>
          </w:tcPr>
          <w:p w:rsidR="000C58EA" w:rsidRDefault="000C58EA" w:rsidP="00582E44">
            <w:pPr>
              <w:pStyle w:val="ListParagraph"/>
              <w:autoSpaceDE w:val="0"/>
              <w:autoSpaceDN w:val="0"/>
              <w:adjustRightInd w:val="0"/>
              <w:spacing w:after="0" w:line="140" w:lineRule="exact"/>
              <w:ind w:left="0"/>
              <w:rPr>
                <w:sz w:val="16"/>
                <w:szCs w:val="16"/>
              </w:rPr>
            </w:pPr>
            <w:r>
              <w:rPr>
                <w:sz w:val="16"/>
                <w:szCs w:val="16"/>
              </w:rPr>
              <w:br/>
              <w:t>Coherent, concise and complete description of the project- addressing all of the required elements; showed overall value of the project (the relationship of benefits to costs) is high;  unique and innovative; correctly and consistently followed grantor’s format and guidelines; no spelling or grammatical errors</w:t>
            </w:r>
          </w:p>
        </w:tc>
        <w:tc>
          <w:tcPr>
            <w:tcW w:w="810" w:type="dxa"/>
            <w:tcBorders>
              <w:top w:val="single" w:sz="4" w:space="0" w:color="000000"/>
              <w:left w:val="single" w:sz="4" w:space="0" w:color="000000"/>
              <w:bottom w:val="single" w:sz="4" w:space="0" w:color="000000"/>
              <w:right w:val="single" w:sz="4" w:space="0" w:color="000000"/>
            </w:tcBorders>
            <w:shd w:val="clear" w:color="auto" w:fill="E5DFEC" w:themeFill="accent4" w:themeFillTint="33"/>
          </w:tcPr>
          <w:p w:rsidR="000C58EA" w:rsidRDefault="000C58EA" w:rsidP="00582E44">
            <w:pPr>
              <w:jc w:val="center"/>
              <w:rPr>
                <w:rFonts w:eastAsia="ヒラギノ角ゴ Pro W3"/>
                <w:b/>
                <w:bCs/>
                <w:sz w:val="16"/>
                <w:szCs w:val="16"/>
              </w:rPr>
            </w:pPr>
          </w:p>
          <w:p w:rsidR="000C58EA" w:rsidRDefault="000C58EA" w:rsidP="00582E44">
            <w:pPr>
              <w:jc w:val="center"/>
              <w:rPr>
                <w:sz w:val="16"/>
                <w:szCs w:val="16"/>
              </w:rPr>
            </w:pPr>
            <w:r>
              <w:rPr>
                <w:sz w:val="16"/>
                <w:szCs w:val="16"/>
              </w:rPr>
              <w:t>2</w:t>
            </w:r>
          </w:p>
          <w:p w:rsidR="000C58EA" w:rsidRDefault="000C58EA" w:rsidP="00582E44">
            <w:pPr>
              <w:widowControl w:val="0"/>
              <w:autoSpaceDE w:val="0"/>
              <w:autoSpaceDN w:val="0"/>
              <w:adjustRightInd w:val="0"/>
              <w:spacing w:line="261" w:lineRule="exact"/>
              <w:ind w:right="-15"/>
              <w:jc w:val="center"/>
              <w:rPr>
                <w:rFonts w:eastAsia="ヒラギノ角ゴ Pro W3"/>
                <w:b/>
                <w:bCs/>
                <w:sz w:val="16"/>
                <w:szCs w:val="16"/>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0C58EA" w:rsidRDefault="000C58EA" w:rsidP="00DD050B">
            <w:pPr>
              <w:widowControl w:val="0"/>
              <w:autoSpaceDE w:val="0"/>
              <w:autoSpaceDN w:val="0"/>
              <w:adjustRightInd w:val="0"/>
              <w:spacing w:line="261" w:lineRule="exact"/>
              <w:ind w:right="-15"/>
              <w:jc w:val="center"/>
              <w:rPr>
                <w:rFonts w:eastAsia="ヒラギノ角ゴ Pro W3"/>
                <w:b/>
                <w:bCs/>
                <w:sz w:val="16"/>
                <w:szCs w:val="16"/>
              </w:rPr>
            </w:pPr>
            <w:r>
              <w:rPr>
                <w:rFonts w:eastAsia="ヒラギノ角ゴ Pro W3"/>
                <w:b/>
                <w:bCs/>
                <w:sz w:val="16"/>
                <w:szCs w:val="16"/>
              </w:rPr>
              <w:t>2</w:t>
            </w:r>
          </w:p>
        </w:tc>
        <w:tc>
          <w:tcPr>
            <w:tcW w:w="810" w:type="dxa"/>
            <w:tcBorders>
              <w:top w:val="single" w:sz="4" w:space="0" w:color="000000"/>
              <w:left w:val="single" w:sz="4" w:space="0" w:color="000000"/>
              <w:bottom w:val="single" w:sz="4" w:space="0" w:color="000000"/>
              <w:right w:val="single" w:sz="4" w:space="0" w:color="000000"/>
            </w:tcBorders>
          </w:tcPr>
          <w:p w:rsidR="000C58EA" w:rsidRDefault="000C58EA" w:rsidP="00582E44">
            <w:pPr>
              <w:widowControl w:val="0"/>
              <w:autoSpaceDE w:val="0"/>
              <w:autoSpaceDN w:val="0"/>
              <w:adjustRightInd w:val="0"/>
              <w:spacing w:line="261" w:lineRule="exact"/>
              <w:ind w:right="-15"/>
              <w:rPr>
                <w:rFonts w:eastAsia="ヒラギノ角ゴ Pro W3"/>
                <w:b/>
                <w:bCs/>
                <w:sz w:val="16"/>
                <w:szCs w:val="16"/>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0C58EA" w:rsidRDefault="000C58EA" w:rsidP="000C58EA">
            <w:pPr>
              <w:widowControl w:val="0"/>
              <w:autoSpaceDE w:val="0"/>
              <w:autoSpaceDN w:val="0"/>
              <w:adjustRightInd w:val="0"/>
              <w:spacing w:line="261" w:lineRule="exact"/>
              <w:ind w:right="-15"/>
              <w:jc w:val="center"/>
              <w:rPr>
                <w:rFonts w:eastAsia="ヒラギノ角ゴ Pro W3"/>
                <w:b/>
                <w:bCs/>
                <w:sz w:val="16"/>
                <w:szCs w:val="16"/>
              </w:rPr>
            </w:pPr>
            <w:r>
              <w:rPr>
                <w:rFonts w:eastAsia="ヒラギノ角ゴ Pro W3"/>
                <w:b/>
                <w:bCs/>
                <w:sz w:val="16"/>
                <w:szCs w:val="16"/>
              </w:rPr>
              <w:t>2</w:t>
            </w:r>
          </w:p>
        </w:tc>
      </w:tr>
      <w:tr w:rsidR="000C58EA" w:rsidTr="004E229A">
        <w:trPr>
          <w:trHeight w:val="638"/>
        </w:trPr>
        <w:tc>
          <w:tcPr>
            <w:tcW w:w="1890" w:type="dxa"/>
            <w:tcBorders>
              <w:top w:val="single" w:sz="4" w:space="0" w:color="000000"/>
              <w:left w:val="single" w:sz="4" w:space="0" w:color="000000"/>
              <w:bottom w:val="single" w:sz="4" w:space="0" w:color="000000"/>
              <w:right w:val="single" w:sz="4" w:space="0" w:color="000000"/>
            </w:tcBorders>
            <w:shd w:val="clear" w:color="auto" w:fill="FFCCFF"/>
          </w:tcPr>
          <w:p w:rsidR="000C58EA" w:rsidRDefault="000C58EA" w:rsidP="00582E44">
            <w:pPr>
              <w:spacing w:line="240" w:lineRule="auto"/>
              <w:rPr>
                <w:rFonts w:eastAsia="ヒラギノ角ゴ Pro W3"/>
                <w:b/>
                <w:bCs/>
                <w:sz w:val="16"/>
                <w:szCs w:val="16"/>
              </w:rPr>
            </w:pPr>
          </w:p>
          <w:p w:rsidR="000C58EA" w:rsidRDefault="000C58EA" w:rsidP="00582E44">
            <w:pPr>
              <w:widowControl w:val="0"/>
              <w:autoSpaceDE w:val="0"/>
              <w:autoSpaceDN w:val="0"/>
              <w:adjustRightInd w:val="0"/>
              <w:spacing w:line="240" w:lineRule="auto"/>
              <w:ind w:right="-15"/>
              <w:rPr>
                <w:rFonts w:eastAsia="ヒラギノ角ゴ Pro W3"/>
                <w:b/>
                <w:bCs/>
                <w:sz w:val="16"/>
                <w:szCs w:val="16"/>
              </w:rPr>
            </w:pPr>
            <w:r>
              <w:rPr>
                <w:b/>
                <w:sz w:val="16"/>
                <w:szCs w:val="16"/>
              </w:rPr>
              <w:t>Statement of Need Action Assignment 1</w:t>
            </w:r>
          </w:p>
        </w:tc>
        <w:tc>
          <w:tcPr>
            <w:tcW w:w="5310" w:type="dxa"/>
            <w:tcBorders>
              <w:top w:val="single" w:sz="4" w:space="0" w:color="000000"/>
              <w:left w:val="single" w:sz="4" w:space="0" w:color="000000"/>
              <w:bottom w:val="single" w:sz="4" w:space="0" w:color="000000"/>
              <w:right w:val="single" w:sz="4" w:space="0" w:color="000000"/>
            </w:tcBorders>
          </w:tcPr>
          <w:p w:rsidR="000C58EA" w:rsidRDefault="000C58EA" w:rsidP="00582E44">
            <w:pPr>
              <w:pStyle w:val="ListParagraph"/>
              <w:autoSpaceDE w:val="0"/>
              <w:autoSpaceDN w:val="0"/>
              <w:adjustRightInd w:val="0"/>
              <w:spacing w:after="0" w:line="140" w:lineRule="exact"/>
              <w:ind w:left="0"/>
              <w:rPr>
                <w:sz w:val="16"/>
                <w:szCs w:val="16"/>
              </w:rPr>
            </w:pPr>
          </w:p>
          <w:p w:rsidR="000C58EA" w:rsidRDefault="000C58EA" w:rsidP="00582E44">
            <w:pPr>
              <w:pStyle w:val="ListParagraph"/>
              <w:autoSpaceDE w:val="0"/>
              <w:autoSpaceDN w:val="0"/>
              <w:adjustRightInd w:val="0"/>
              <w:spacing w:after="0" w:line="140" w:lineRule="exact"/>
              <w:ind w:left="0"/>
              <w:rPr>
                <w:rFonts w:eastAsia="ヒラギノ角ゴ Pro W3"/>
                <w:sz w:val="18"/>
                <w:szCs w:val="18"/>
              </w:rPr>
            </w:pPr>
            <w:r>
              <w:rPr>
                <w:sz w:val="16"/>
                <w:szCs w:val="16"/>
              </w:rPr>
              <w:t xml:space="preserve">demonstrated an urgent need using recent data, case studies, interviews, survey  results, media attention, etc. supported statements with references (literature review), correctly and consistently followed grantor’s format and guidelines; no spelling or grammatical errors </w:t>
            </w:r>
          </w:p>
          <w:p w:rsidR="000C58EA" w:rsidRDefault="000C58EA" w:rsidP="00582E44">
            <w:pPr>
              <w:pStyle w:val="ListParagraph"/>
              <w:autoSpaceDE w:val="0"/>
              <w:autoSpaceDN w:val="0"/>
              <w:adjustRightInd w:val="0"/>
              <w:spacing w:after="0" w:line="140" w:lineRule="exact"/>
              <w:ind w:left="0"/>
              <w:rPr>
                <w:sz w:val="16"/>
                <w:szCs w:val="16"/>
              </w:rPr>
            </w:pPr>
          </w:p>
        </w:tc>
        <w:tc>
          <w:tcPr>
            <w:tcW w:w="810"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0C58EA" w:rsidRDefault="000C58EA" w:rsidP="00582E44">
            <w:pPr>
              <w:jc w:val="center"/>
              <w:rPr>
                <w:rFonts w:eastAsia="ヒラギノ角ゴ Pro W3"/>
                <w:b/>
                <w:bCs/>
                <w:sz w:val="16"/>
                <w:szCs w:val="16"/>
              </w:rPr>
            </w:pPr>
          </w:p>
          <w:p w:rsidR="000C58EA" w:rsidRDefault="000C58EA" w:rsidP="00582E44">
            <w:pPr>
              <w:widowControl w:val="0"/>
              <w:autoSpaceDE w:val="0"/>
              <w:autoSpaceDN w:val="0"/>
              <w:adjustRightInd w:val="0"/>
              <w:spacing w:line="261" w:lineRule="exact"/>
              <w:ind w:right="-15"/>
              <w:jc w:val="center"/>
              <w:rPr>
                <w:rFonts w:eastAsia="ヒラギノ角ゴ Pro W3"/>
                <w:b/>
                <w:bCs/>
                <w:sz w:val="16"/>
                <w:szCs w:val="16"/>
              </w:rPr>
            </w:pPr>
            <w:r>
              <w:rPr>
                <w:sz w:val="16"/>
                <w:szCs w:val="16"/>
              </w:rPr>
              <w:t>2</w:t>
            </w:r>
          </w:p>
        </w:tc>
        <w:tc>
          <w:tcPr>
            <w:tcW w:w="810" w:type="dxa"/>
            <w:tcBorders>
              <w:top w:val="single" w:sz="4" w:space="0" w:color="000000"/>
              <w:left w:val="single" w:sz="4" w:space="0" w:color="000000"/>
              <w:bottom w:val="single" w:sz="4" w:space="0" w:color="000000"/>
              <w:right w:val="single" w:sz="4" w:space="0" w:color="000000"/>
            </w:tcBorders>
            <w:vAlign w:val="center"/>
          </w:tcPr>
          <w:p w:rsidR="000C58EA" w:rsidRDefault="000C58EA" w:rsidP="00DD050B">
            <w:pPr>
              <w:widowControl w:val="0"/>
              <w:autoSpaceDE w:val="0"/>
              <w:autoSpaceDN w:val="0"/>
              <w:adjustRightInd w:val="0"/>
              <w:spacing w:line="261" w:lineRule="exact"/>
              <w:ind w:right="-15"/>
              <w:jc w:val="center"/>
              <w:rPr>
                <w:rFonts w:eastAsia="ヒラギノ角ゴ Pro W3"/>
                <w:b/>
                <w:bCs/>
                <w:sz w:val="16"/>
                <w:szCs w:val="16"/>
              </w:rPr>
            </w:pPr>
            <w:r>
              <w:rPr>
                <w:rFonts w:eastAsia="ヒラギノ角ゴ Pro W3"/>
                <w:b/>
                <w:bCs/>
                <w:sz w:val="16"/>
                <w:szCs w:val="16"/>
              </w:rPr>
              <w:t>2</w:t>
            </w:r>
          </w:p>
        </w:tc>
        <w:tc>
          <w:tcPr>
            <w:tcW w:w="810" w:type="dxa"/>
            <w:tcBorders>
              <w:top w:val="single" w:sz="4" w:space="0" w:color="000000"/>
              <w:left w:val="single" w:sz="4" w:space="0" w:color="000000"/>
              <w:bottom w:val="single" w:sz="4" w:space="0" w:color="000000"/>
              <w:right w:val="single" w:sz="4" w:space="0" w:color="000000"/>
            </w:tcBorders>
          </w:tcPr>
          <w:p w:rsidR="000C58EA" w:rsidRDefault="000C58EA" w:rsidP="00582E44">
            <w:pPr>
              <w:widowControl w:val="0"/>
              <w:autoSpaceDE w:val="0"/>
              <w:autoSpaceDN w:val="0"/>
              <w:adjustRightInd w:val="0"/>
              <w:spacing w:line="261" w:lineRule="exact"/>
              <w:ind w:right="-15"/>
              <w:rPr>
                <w:rFonts w:eastAsia="ヒラギノ角ゴ Pro W3"/>
                <w:b/>
                <w:bCs/>
                <w:sz w:val="16"/>
                <w:szCs w:val="16"/>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0C58EA" w:rsidRDefault="000C58EA" w:rsidP="000C58EA">
            <w:pPr>
              <w:widowControl w:val="0"/>
              <w:autoSpaceDE w:val="0"/>
              <w:autoSpaceDN w:val="0"/>
              <w:adjustRightInd w:val="0"/>
              <w:spacing w:line="261" w:lineRule="exact"/>
              <w:ind w:right="-15"/>
              <w:jc w:val="center"/>
              <w:rPr>
                <w:rFonts w:eastAsia="ヒラギノ角ゴ Pro W3"/>
                <w:b/>
                <w:bCs/>
                <w:sz w:val="16"/>
                <w:szCs w:val="16"/>
              </w:rPr>
            </w:pPr>
            <w:r>
              <w:rPr>
                <w:rFonts w:eastAsia="ヒラギノ角ゴ Pro W3"/>
                <w:b/>
                <w:bCs/>
                <w:sz w:val="16"/>
                <w:szCs w:val="16"/>
              </w:rPr>
              <w:t>2</w:t>
            </w:r>
          </w:p>
        </w:tc>
      </w:tr>
      <w:tr w:rsidR="000C58EA" w:rsidTr="004E229A">
        <w:trPr>
          <w:trHeight w:val="512"/>
        </w:trPr>
        <w:tc>
          <w:tcPr>
            <w:tcW w:w="189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0C58EA" w:rsidRDefault="000C58EA" w:rsidP="00582E44">
            <w:pPr>
              <w:spacing w:line="240" w:lineRule="auto"/>
              <w:rPr>
                <w:rFonts w:eastAsia="ヒラギノ角ゴ Pro W3"/>
                <w:b/>
                <w:bCs/>
                <w:sz w:val="16"/>
                <w:szCs w:val="16"/>
              </w:rPr>
            </w:pPr>
          </w:p>
          <w:p w:rsidR="000C58EA" w:rsidRDefault="000C58EA" w:rsidP="00582E44">
            <w:pPr>
              <w:spacing w:line="240" w:lineRule="auto"/>
              <w:rPr>
                <w:b/>
                <w:sz w:val="16"/>
                <w:szCs w:val="16"/>
              </w:rPr>
            </w:pPr>
            <w:r>
              <w:rPr>
                <w:b/>
                <w:sz w:val="16"/>
                <w:szCs w:val="16"/>
              </w:rPr>
              <w:t>Goals &amp; Objectives Action Assignment 1</w:t>
            </w:r>
          </w:p>
          <w:p w:rsidR="000C58EA" w:rsidRDefault="000C58EA" w:rsidP="00582E44">
            <w:pPr>
              <w:widowControl w:val="0"/>
              <w:autoSpaceDE w:val="0"/>
              <w:autoSpaceDN w:val="0"/>
              <w:adjustRightInd w:val="0"/>
              <w:spacing w:line="240" w:lineRule="auto"/>
              <w:ind w:right="-15"/>
              <w:rPr>
                <w:rFonts w:eastAsia="ヒラギノ角ゴ Pro W3"/>
                <w:b/>
                <w:bCs/>
                <w:sz w:val="16"/>
                <w:szCs w:val="16"/>
              </w:rPr>
            </w:pPr>
          </w:p>
        </w:tc>
        <w:tc>
          <w:tcPr>
            <w:tcW w:w="5310" w:type="dxa"/>
            <w:tcBorders>
              <w:top w:val="single" w:sz="4" w:space="0" w:color="000000"/>
              <w:left w:val="single" w:sz="4" w:space="0" w:color="000000"/>
              <w:bottom w:val="single" w:sz="4" w:space="0" w:color="000000"/>
              <w:right w:val="single" w:sz="4" w:space="0" w:color="000000"/>
            </w:tcBorders>
          </w:tcPr>
          <w:p w:rsidR="000C58EA" w:rsidRDefault="000C58EA" w:rsidP="00582E44">
            <w:pPr>
              <w:pStyle w:val="ListParagraph"/>
              <w:autoSpaceDE w:val="0"/>
              <w:autoSpaceDN w:val="0"/>
              <w:adjustRightInd w:val="0"/>
              <w:spacing w:after="0" w:line="140" w:lineRule="exact"/>
              <w:ind w:left="0"/>
              <w:rPr>
                <w:sz w:val="16"/>
                <w:szCs w:val="16"/>
              </w:rPr>
            </w:pPr>
          </w:p>
          <w:p w:rsidR="000C58EA" w:rsidRDefault="000C58EA" w:rsidP="00582E44">
            <w:pPr>
              <w:pStyle w:val="ListParagraph"/>
              <w:autoSpaceDE w:val="0"/>
              <w:autoSpaceDN w:val="0"/>
              <w:adjustRightInd w:val="0"/>
              <w:spacing w:after="0" w:line="140" w:lineRule="exact"/>
              <w:ind w:left="0"/>
              <w:rPr>
                <w:sz w:val="16"/>
                <w:szCs w:val="16"/>
              </w:rPr>
            </w:pPr>
            <w:r>
              <w:rPr>
                <w:b/>
                <w:sz w:val="16"/>
                <w:szCs w:val="16"/>
              </w:rPr>
              <w:t>S</w:t>
            </w:r>
            <w:r>
              <w:rPr>
                <w:sz w:val="16"/>
                <w:szCs w:val="16"/>
              </w:rPr>
              <w:t xml:space="preserve">pecific, </w:t>
            </w:r>
            <w:r>
              <w:rPr>
                <w:b/>
                <w:sz w:val="16"/>
                <w:szCs w:val="16"/>
              </w:rPr>
              <w:t>m</w:t>
            </w:r>
            <w:r>
              <w:rPr>
                <w:sz w:val="16"/>
                <w:szCs w:val="16"/>
              </w:rPr>
              <w:t xml:space="preserve">easurable, </w:t>
            </w:r>
            <w:r>
              <w:rPr>
                <w:b/>
                <w:sz w:val="16"/>
                <w:szCs w:val="16"/>
              </w:rPr>
              <w:t>a</w:t>
            </w:r>
            <w:r>
              <w:rPr>
                <w:sz w:val="16"/>
                <w:szCs w:val="16"/>
              </w:rPr>
              <w:t xml:space="preserve">chievable, </w:t>
            </w:r>
            <w:r>
              <w:rPr>
                <w:b/>
                <w:sz w:val="16"/>
                <w:szCs w:val="16"/>
              </w:rPr>
              <w:t>r</w:t>
            </w:r>
            <w:r>
              <w:rPr>
                <w:sz w:val="16"/>
                <w:szCs w:val="16"/>
              </w:rPr>
              <w:t xml:space="preserve">elevant and </w:t>
            </w:r>
            <w:r>
              <w:rPr>
                <w:b/>
                <w:sz w:val="16"/>
                <w:szCs w:val="16"/>
              </w:rPr>
              <w:t>t</w:t>
            </w:r>
            <w:r>
              <w:rPr>
                <w:sz w:val="16"/>
                <w:szCs w:val="16"/>
              </w:rPr>
              <w:t xml:space="preserve">ime-bound goals and objectives; </w:t>
            </w:r>
          </w:p>
          <w:p w:rsidR="000C58EA" w:rsidRDefault="000C58EA" w:rsidP="00582E44">
            <w:pPr>
              <w:pStyle w:val="ListParagraph"/>
              <w:autoSpaceDE w:val="0"/>
              <w:autoSpaceDN w:val="0"/>
              <w:adjustRightInd w:val="0"/>
              <w:spacing w:after="0" w:line="140" w:lineRule="exact"/>
              <w:ind w:left="0"/>
              <w:rPr>
                <w:sz w:val="16"/>
                <w:szCs w:val="16"/>
              </w:rPr>
            </w:pPr>
            <w:r>
              <w:rPr>
                <w:sz w:val="16"/>
                <w:szCs w:val="16"/>
              </w:rPr>
              <w:t>correctly and consistently followed grantor’s format and guidelines; no spelling or grammatical errors</w:t>
            </w:r>
          </w:p>
        </w:tc>
        <w:tc>
          <w:tcPr>
            <w:tcW w:w="81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0C58EA" w:rsidRDefault="000C58EA" w:rsidP="00582E44">
            <w:pPr>
              <w:jc w:val="center"/>
              <w:rPr>
                <w:rFonts w:eastAsia="ヒラギノ角ゴ Pro W3"/>
                <w:b/>
                <w:bCs/>
                <w:sz w:val="16"/>
                <w:szCs w:val="16"/>
              </w:rPr>
            </w:pPr>
          </w:p>
          <w:p w:rsidR="000C58EA" w:rsidRDefault="000C58EA" w:rsidP="00582E44">
            <w:pPr>
              <w:widowControl w:val="0"/>
              <w:autoSpaceDE w:val="0"/>
              <w:autoSpaceDN w:val="0"/>
              <w:adjustRightInd w:val="0"/>
              <w:spacing w:line="261" w:lineRule="exact"/>
              <w:ind w:right="-15"/>
              <w:jc w:val="center"/>
              <w:rPr>
                <w:rFonts w:eastAsia="ヒラギノ角ゴ Pro W3"/>
                <w:b/>
                <w:bCs/>
                <w:sz w:val="16"/>
                <w:szCs w:val="16"/>
              </w:rPr>
            </w:pPr>
            <w:r>
              <w:rPr>
                <w:sz w:val="16"/>
                <w:szCs w:val="16"/>
              </w:rPr>
              <w:t>2</w:t>
            </w:r>
          </w:p>
        </w:tc>
        <w:tc>
          <w:tcPr>
            <w:tcW w:w="810" w:type="dxa"/>
            <w:tcBorders>
              <w:top w:val="single" w:sz="4" w:space="0" w:color="000000"/>
              <w:left w:val="single" w:sz="4" w:space="0" w:color="000000"/>
              <w:bottom w:val="single" w:sz="4" w:space="0" w:color="000000"/>
              <w:right w:val="single" w:sz="4" w:space="0" w:color="000000"/>
            </w:tcBorders>
            <w:vAlign w:val="center"/>
          </w:tcPr>
          <w:p w:rsidR="000C58EA" w:rsidRDefault="000C58EA" w:rsidP="00DD050B">
            <w:pPr>
              <w:widowControl w:val="0"/>
              <w:autoSpaceDE w:val="0"/>
              <w:autoSpaceDN w:val="0"/>
              <w:adjustRightInd w:val="0"/>
              <w:spacing w:line="261" w:lineRule="exact"/>
              <w:ind w:right="-15"/>
              <w:jc w:val="center"/>
              <w:rPr>
                <w:rFonts w:eastAsia="ヒラギノ角ゴ Pro W3"/>
                <w:b/>
                <w:bCs/>
                <w:sz w:val="16"/>
                <w:szCs w:val="16"/>
              </w:rPr>
            </w:pPr>
            <w:r>
              <w:rPr>
                <w:rFonts w:eastAsia="ヒラギノ角ゴ Pro W3"/>
                <w:b/>
                <w:bCs/>
                <w:sz w:val="16"/>
                <w:szCs w:val="16"/>
              </w:rPr>
              <w:t>2</w:t>
            </w:r>
          </w:p>
        </w:tc>
        <w:tc>
          <w:tcPr>
            <w:tcW w:w="810" w:type="dxa"/>
            <w:tcBorders>
              <w:top w:val="single" w:sz="4" w:space="0" w:color="000000"/>
              <w:left w:val="single" w:sz="4" w:space="0" w:color="000000"/>
              <w:bottom w:val="single" w:sz="4" w:space="0" w:color="000000"/>
              <w:right w:val="single" w:sz="4" w:space="0" w:color="000000"/>
            </w:tcBorders>
          </w:tcPr>
          <w:p w:rsidR="000C58EA" w:rsidRDefault="000C58EA" w:rsidP="00582E44">
            <w:pPr>
              <w:widowControl w:val="0"/>
              <w:autoSpaceDE w:val="0"/>
              <w:autoSpaceDN w:val="0"/>
              <w:adjustRightInd w:val="0"/>
              <w:spacing w:line="261" w:lineRule="exact"/>
              <w:ind w:right="-15"/>
              <w:rPr>
                <w:rFonts w:eastAsia="ヒラギノ角ゴ Pro W3"/>
                <w:b/>
                <w:bCs/>
                <w:sz w:val="16"/>
                <w:szCs w:val="16"/>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0C58EA" w:rsidRDefault="000C58EA" w:rsidP="000C58EA">
            <w:pPr>
              <w:widowControl w:val="0"/>
              <w:autoSpaceDE w:val="0"/>
              <w:autoSpaceDN w:val="0"/>
              <w:adjustRightInd w:val="0"/>
              <w:spacing w:line="261" w:lineRule="exact"/>
              <w:ind w:right="-15"/>
              <w:jc w:val="center"/>
              <w:rPr>
                <w:rFonts w:eastAsia="ヒラギノ角ゴ Pro W3"/>
                <w:b/>
                <w:bCs/>
                <w:sz w:val="16"/>
                <w:szCs w:val="16"/>
              </w:rPr>
            </w:pPr>
            <w:r>
              <w:rPr>
                <w:rFonts w:eastAsia="ヒラギノ角ゴ Pro W3"/>
                <w:b/>
                <w:bCs/>
                <w:sz w:val="16"/>
                <w:szCs w:val="16"/>
              </w:rPr>
              <w:t>2</w:t>
            </w:r>
          </w:p>
        </w:tc>
      </w:tr>
      <w:tr w:rsidR="000C58EA" w:rsidTr="004E229A">
        <w:trPr>
          <w:trHeight w:val="728"/>
        </w:trPr>
        <w:tc>
          <w:tcPr>
            <w:tcW w:w="1890" w:type="dxa"/>
            <w:tcBorders>
              <w:top w:val="single" w:sz="4" w:space="0" w:color="000000"/>
              <w:left w:val="single" w:sz="4" w:space="0" w:color="000000"/>
              <w:bottom w:val="single" w:sz="4" w:space="0" w:color="000000"/>
              <w:right w:val="single" w:sz="4" w:space="0" w:color="000000"/>
            </w:tcBorders>
            <w:shd w:val="clear" w:color="auto" w:fill="CCFFCC"/>
          </w:tcPr>
          <w:p w:rsidR="000C58EA" w:rsidRDefault="000C58EA" w:rsidP="00582E44">
            <w:pPr>
              <w:spacing w:line="240" w:lineRule="auto"/>
              <w:rPr>
                <w:rFonts w:eastAsia="ヒラギノ角ゴ Pro W3"/>
                <w:b/>
                <w:bCs/>
                <w:sz w:val="16"/>
                <w:szCs w:val="16"/>
              </w:rPr>
            </w:pPr>
          </w:p>
          <w:p w:rsidR="000C58EA" w:rsidRDefault="000C58EA" w:rsidP="00582E44">
            <w:pPr>
              <w:spacing w:line="240" w:lineRule="auto"/>
              <w:rPr>
                <w:b/>
                <w:sz w:val="16"/>
                <w:szCs w:val="16"/>
              </w:rPr>
            </w:pPr>
            <w:r>
              <w:rPr>
                <w:b/>
                <w:sz w:val="16"/>
                <w:szCs w:val="16"/>
              </w:rPr>
              <w:t>Sound Methodologies w/</w:t>
            </w:r>
          </w:p>
          <w:p w:rsidR="000C58EA" w:rsidRDefault="000C58EA" w:rsidP="00582E44">
            <w:pPr>
              <w:widowControl w:val="0"/>
              <w:autoSpaceDE w:val="0"/>
              <w:autoSpaceDN w:val="0"/>
              <w:adjustRightInd w:val="0"/>
              <w:spacing w:line="240" w:lineRule="auto"/>
              <w:ind w:right="-15"/>
              <w:rPr>
                <w:rFonts w:eastAsia="ヒラギノ角ゴ Pro W3"/>
                <w:b/>
                <w:bCs/>
                <w:sz w:val="16"/>
                <w:szCs w:val="16"/>
              </w:rPr>
            </w:pPr>
            <w:r>
              <w:rPr>
                <w:b/>
                <w:sz w:val="16"/>
                <w:szCs w:val="16"/>
              </w:rPr>
              <w:t>Technology Integration</w:t>
            </w:r>
            <w:r>
              <w:rPr>
                <w:b/>
                <w:sz w:val="16"/>
                <w:szCs w:val="16"/>
              </w:rPr>
              <w:br/>
              <w:t>Action Assignment 1</w:t>
            </w:r>
          </w:p>
        </w:tc>
        <w:tc>
          <w:tcPr>
            <w:tcW w:w="5310" w:type="dxa"/>
            <w:tcBorders>
              <w:top w:val="single" w:sz="4" w:space="0" w:color="000000"/>
              <w:left w:val="single" w:sz="4" w:space="0" w:color="000000"/>
              <w:bottom w:val="single" w:sz="4" w:space="0" w:color="000000"/>
              <w:right w:val="single" w:sz="4" w:space="0" w:color="000000"/>
            </w:tcBorders>
          </w:tcPr>
          <w:p w:rsidR="000C58EA" w:rsidRDefault="000C58EA" w:rsidP="00582E44">
            <w:pPr>
              <w:pStyle w:val="ListParagraph"/>
              <w:autoSpaceDE w:val="0"/>
              <w:autoSpaceDN w:val="0"/>
              <w:adjustRightInd w:val="0"/>
              <w:spacing w:after="0" w:line="140" w:lineRule="exact"/>
              <w:ind w:left="0"/>
              <w:rPr>
                <w:rFonts w:eastAsia="ヒラギノ角ゴ Pro W3"/>
                <w:sz w:val="16"/>
                <w:szCs w:val="16"/>
              </w:rPr>
            </w:pPr>
          </w:p>
          <w:p w:rsidR="000C58EA" w:rsidRDefault="000C58EA" w:rsidP="00582E44">
            <w:pPr>
              <w:pStyle w:val="ListParagraph"/>
              <w:autoSpaceDE w:val="0"/>
              <w:autoSpaceDN w:val="0"/>
              <w:adjustRightInd w:val="0"/>
              <w:spacing w:after="0" w:line="140" w:lineRule="exact"/>
              <w:ind w:left="0"/>
              <w:rPr>
                <w:sz w:val="16"/>
                <w:szCs w:val="16"/>
              </w:rPr>
            </w:pPr>
            <w:r>
              <w:rPr>
                <w:sz w:val="16"/>
                <w:szCs w:val="16"/>
              </w:rPr>
              <w:t>Described specific activities and procedures, included who will what, how and when,  with corresponding expected outcomes for each activity with innovative use of emerging technologies;  correctly and consistently followed grantor’s format and guidelines; no spelling or grammatical errors</w:t>
            </w:r>
          </w:p>
        </w:tc>
        <w:tc>
          <w:tcPr>
            <w:tcW w:w="810" w:type="dxa"/>
            <w:tcBorders>
              <w:top w:val="single" w:sz="4" w:space="0" w:color="000000"/>
              <w:left w:val="single" w:sz="4" w:space="0" w:color="000000"/>
              <w:bottom w:val="single" w:sz="4" w:space="0" w:color="000000"/>
              <w:right w:val="single" w:sz="4" w:space="0" w:color="000000"/>
            </w:tcBorders>
            <w:shd w:val="clear" w:color="auto" w:fill="CCFFFF"/>
          </w:tcPr>
          <w:p w:rsidR="000C58EA" w:rsidRDefault="000C58EA" w:rsidP="00582E44">
            <w:pPr>
              <w:jc w:val="center"/>
              <w:rPr>
                <w:rFonts w:eastAsia="ヒラギノ角ゴ Pro W3"/>
                <w:b/>
                <w:bCs/>
                <w:sz w:val="16"/>
                <w:szCs w:val="16"/>
              </w:rPr>
            </w:pPr>
          </w:p>
          <w:p w:rsidR="000C58EA" w:rsidRDefault="000C58EA" w:rsidP="00582E44">
            <w:pPr>
              <w:widowControl w:val="0"/>
              <w:autoSpaceDE w:val="0"/>
              <w:autoSpaceDN w:val="0"/>
              <w:adjustRightInd w:val="0"/>
              <w:spacing w:line="261" w:lineRule="exact"/>
              <w:ind w:right="-15"/>
              <w:jc w:val="center"/>
              <w:rPr>
                <w:rFonts w:eastAsia="ヒラギノ角ゴ Pro W3"/>
                <w:b/>
                <w:bCs/>
                <w:sz w:val="16"/>
                <w:szCs w:val="16"/>
              </w:rPr>
            </w:pPr>
            <w:r>
              <w:rPr>
                <w:sz w:val="16"/>
                <w:szCs w:val="16"/>
              </w:rPr>
              <w:t>2</w:t>
            </w:r>
          </w:p>
        </w:tc>
        <w:tc>
          <w:tcPr>
            <w:tcW w:w="810" w:type="dxa"/>
            <w:tcBorders>
              <w:top w:val="single" w:sz="4" w:space="0" w:color="000000"/>
              <w:left w:val="single" w:sz="4" w:space="0" w:color="000000"/>
              <w:bottom w:val="single" w:sz="4" w:space="0" w:color="000000"/>
              <w:right w:val="single" w:sz="4" w:space="0" w:color="000000"/>
            </w:tcBorders>
            <w:vAlign w:val="center"/>
          </w:tcPr>
          <w:p w:rsidR="000C58EA" w:rsidRDefault="000C58EA" w:rsidP="00DD050B">
            <w:pPr>
              <w:widowControl w:val="0"/>
              <w:autoSpaceDE w:val="0"/>
              <w:autoSpaceDN w:val="0"/>
              <w:adjustRightInd w:val="0"/>
              <w:spacing w:line="261" w:lineRule="exact"/>
              <w:ind w:right="-15"/>
              <w:jc w:val="center"/>
              <w:rPr>
                <w:rFonts w:eastAsia="ヒラギノ角ゴ Pro W3"/>
                <w:b/>
                <w:bCs/>
                <w:sz w:val="16"/>
                <w:szCs w:val="16"/>
              </w:rPr>
            </w:pPr>
            <w:r>
              <w:rPr>
                <w:rFonts w:eastAsia="ヒラギノ角ゴ Pro W3"/>
                <w:b/>
                <w:bCs/>
                <w:sz w:val="16"/>
                <w:szCs w:val="16"/>
              </w:rPr>
              <w:t>2</w:t>
            </w:r>
          </w:p>
        </w:tc>
        <w:tc>
          <w:tcPr>
            <w:tcW w:w="810" w:type="dxa"/>
            <w:tcBorders>
              <w:top w:val="single" w:sz="4" w:space="0" w:color="000000"/>
              <w:left w:val="single" w:sz="4" w:space="0" w:color="000000"/>
              <w:bottom w:val="single" w:sz="4" w:space="0" w:color="000000"/>
              <w:right w:val="single" w:sz="4" w:space="0" w:color="000000"/>
            </w:tcBorders>
          </w:tcPr>
          <w:p w:rsidR="000C58EA" w:rsidRDefault="000C58EA" w:rsidP="00582E44">
            <w:pPr>
              <w:widowControl w:val="0"/>
              <w:autoSpaceDE w:val="0"/>
              <w:autoSpaceDN w:val="0"/>
              <w:adjustRightInd w:val="0"/>
              <w:spacing w:line="261" w:lineRule="exact"/>
              <w:ind w:right="-15"/>
              <w:rPr>
                <w:rFonts w:eastAsia="ヒラギノ角ゴ Pro W3"/>
                <w:b/>
                <w:bCs/>
                <w:sz w:val="16"/>
                <w:szCs w:val="16"/>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0C58EA" w:rsidRDefault="000C58EA" w:rsidP="000C58EA">
            <w:pPr>
              <w:widowControl w:val="0"/>
              <w:autoSpaceDE w:val="0"/>
              <w:autoSpaceDN w:val="0"/>
              <w:adjustRightInd w:val="0"/>
              <w:spacing w:line="261" w:lineRule="exact"/>
              <w:ind w:right="-15"/>
              <w:jc w:val="center"/>
              <w:rPr>
                <w:rFonts w:eastAsia="ヒラギノ角ゴ Pro W3"/>
                <w:b/>
                <w:bCs/>
                <w:sz w:val="16"/>
                <w:szCs w:val="16"/>
              </w:rPr>
            </w:pPr>
            <w:r>
              <w:rPr>
                <w:rFonts w:eastAsia="ヒラギノ角ゴ Pro W3"/>
                <w:b/>
                <w:bCs/>
                <w:sz w:val="16"/>
                <w:szCs w:val="16"/>
              </w:rPr>
              <w:t>2</w:t>
            </w:r>
          </w:p>
        </w:tc>
      </w:tr>
      <w:tr w:rsidR="000C58EA" w:rsidTr="004E229A">
        <w:trPr>
          <w:trHeight w:val="728"/>
        </w:trPr>
        <w:tc>
          <w:tcPr>
            <w:tcW w:w="1890" w:type="dxa"/>
            <w:tcBorders>
              <w:top w:val="single" w:sz="4" w:space="0" w:color="000000"/>
              <w:left w:val="single" w:sz="4" w:space="0" w:color="000000"/>
              <w:bottom w:val="single" w:sz="4" w:space="0" w:color="000000"/>
              <w:right w:val="single" w:sz="4" w:space="0" w:color="000000"/>
            </w:tcBorders>
            <w:shd w:val="clear" w:color="auto" w:fill="CCFF99"/>
          </w:tcPr>
          <w:p w:rsidR="000C58EA" w:rsidRDefault="000C58EA" w:rsidP="00582E44">
            <w:pPr>
              <w:spacing w:line="240" w:lineRule="auto"/>
              <w:rPr>
                <w:rFonts w:eastAsia="ヒラギノ角ゴ Pro W3"/>
                <w:b/>
                <w:bCs/>
                <w:sz w:val="16"/>
                <w:szCs w:val="16"/>
              </w:rPr>
            </w:pPr>
          </w:p>
          <w:p w:rsidR="000C58EA" w:rsidRDefault="000C58EA" w:rsidP="00582E44">
            <w:pPr>
              <w:widowControl w:val="0"/>
              <w:autoSpaceDE w:val="0"/>
              <w:autoSpaceDN w:val="0"/>
              <w:adjustRightInd w:val="0"/>
              <w:spacing w:line="240" w:lineRule="auto"/>
              <w:ind w:right="-15"/>
              <w:rPr>
                <w:rFonts w:eastAsia="ヒラギノ角ゴ Pro W3"/>
                <w:b/>
                <w:bCs/>
                <w:sz w:val="16"/>
                <w:szCs w:val="16"/>
              </w:rPr>
            </w:pPr>
            <w:r>
              <w:rPr>
                <w:b/>
                <w:sz w:val="16"/>
                <w:szCs w:val="16"/>
              </w:rPr>
              <w:t>Organizational Credibility</w:t>
            </w:r>
            <w:r>
              <w:rPr>
                <w:b/>
                <w:sz w:val="16"/>
                <w:szCs w:val="16"/>
              </w:rPr>
              <w:br/>
              <w:t>Action Assignment 4</w:t>
            </w:r>
          </w:p>
        </w:tc>
        <w:tc>
          <w:tcPr>
            <w:tcW w:w="5310" w:type="dxa"/>
            <w:tcBorders>
              <w:top w:val="single" w:sz="4" w:space="0" w:color="000000"/>
              <w:left w:val="single" w:sz="4" w:space="0" w:color="000000"/>
              <w:bottom w:val="single" w:sz="4" w:space="0" w:color="000000"/>
              <w:right w:val="single" w:sz="4" w:space="0" w:color="000000"/>
            </w:tcBorders>
          </w:tcPr>
          <w:p w:rsidR="000C58EA" w:rsidRDefault="000C58EA" w:rsidP="00582E44">
            <w:pPr>
              <w:pStyle w:val="ListParagraph"/>
              <w:autoSpaceDE w:val="0"/>
              <w:autoSpaceDN w:val="0"/>
              <w:adjustRightInd w:val="0"/>
              <w:spacing w:after="0" w:line="140" w:lineRule="exact"/>
              <w:ind w:left="0"/>
              <w:rPr>
                <w:rFonts w:eastAsia="ヒラギノ角ゴ Pro W3"/>
                <w:sz w:val="16"/>
                <w:szCs w:val="16"/>
              </w:rPr>
            </w:pPr>
          </w:p>
          <w:p w:rsidR="000C58EA" w:rsidRDefault="000C58EA" w:rsidP="00582E44">
            <w:pPr>
              <w:pStyle w:val="ListParagraph"/>
              <w:autoSpaceDE w:val="0"/>
              <w:autoSpaceDN w:val="0"/>
              <w:adjustRightInd w:val="0"/>
              <w:spacing w:after="0" w:line="140" w:lineRule="exact"/>
              <w:ind w:left="0"/>
              <w:rPr>
                <w:sz w:val="16"/>
                <w:szCs w:val="16"/>
              </w:rPr>
            </w:pPr>
            <w:r>
              <w:rPr>
                <w:sz w:val="16"/>
                <w:szCs w:val="16"/>
              </w:rPr>
              <w:t>Demonstrated institutional support by stating mission of the organization, history, leadership and programs that relate to the project being proposed; convincingly established the capacity of the organization to undertake the proposed project; attached signed assurances, updated vita of key personnel</w:t>
            </w:r>
          </w:p>
        </w:tc>
        <w:tc>
          <w:tcPr>
            <w:tcW w:w="810" w:type="dxa"/>
            <w:tcBorders>
              <w:top w:val="single" w:sz="4" w:space="0" w:color="000000"/>
              <w:left w:val="single" w:sz="4" w:space="0" w:color="000000"/>
              <w:bottom w:val="single" w:sz="4" w:space="0" w:color="000000"/>
              <w:right w:val="single" w:sz="4" w:space="0" w:color="000000"/>
            </w:tcBorders>
            <w:shd w:val="clear" w:color="auto" w:fill="CCFF99"/>
          </w:tcPr>
          <w:p w:rsidR="000C58EA" w:rsidRDefault="000C58EA" w:rsidP="00582E44">
            <w:pPr>
              <w:jc w:val="center"/>
              <w:rPr>
                <w:rFonts w:eastAsia="ヒラギノ角ゴ Pro W3"/>
                <w:b/>
                <w:bCs/>
                <w:sz w:val="16"/>
                <w:szCs w:val="16"/>
              </w:rPr>
            </w:pPr>
          </w:p>
          <w:p w:rsidR="000C58EA" w:rsidRDefault="000C58EA" w:rsidP="00582E44">
            <w:pPr>
              <w:widowControl w:val="0"/>
              <w:autoSpaceDE w:val="0"/>
              <w:autoSpaceDN w:val="0"/>
              <w:adjustRightInd w:val="0"/>
              <w:spacing w:line="261" w:lineRule="exact"/>
              <w:ind w:right="-15"/>
              <w:jc w:val="center"/>
              <w:rPr>
                <w:rFonts w:eastAsia="ヒラギノ角ゴ Pro W3"/>
                <w:b/>
                <w:bCs/>
                <w:sz w:val="16"/>
                <w:szCs w:val="16"/>
              </w:rPr>
            </w:pPr>
            <w:r>
              <w:rPr>
                <w:sz w:val="16"/>
                <w:szCs w:val="16"/>
              </w:rPr>
              <w:t>2</w:t>
            </w:r>
          </w:p>
        </w:tc>
        <w:tc>
          <w:tcPr>
            <w:tcW w:w="810" w:type="dxa"/>
            <w:tcBorders>
              <w:top w:val="single" w:sz="4" w:space="0" w:color="000000"/>
              <w:left w:val="single" w:sz="4" w:space="0" w:color="000000"/>
              <w:bottom w:val="single" w:sz="4" w:space="0" w:color="000000"/>
              <w:right w:val="single" w:sz="4" w:space="0" w:color="000000"/>
            </w:tcBorders>
            <w:vAlign w:val="center"/>
          </w:tcPr>
          <w:p w:rsidR="000C58EA" w:rsidRDefault="000C58EA" w:rsidP="00DD050B">
            <w:pPr>
              <w:widowControl w:val="0"/>
              <w:autoSpaceDE w:val="0"/>
              <w:autoSpaceDN w:val="0"/>
              <w:adjustRightInd w:val="0"/>
              <w:spacing w:line="261" w:lineRule="exact"/>
              <w:ind w:right="-15"/>
              <w:jc w:val="center"/>
              <w:rPr>
                <w:rFonts w:eastAsia="ヒラギノ角ゴ Pro W3"/>
                <w:b/>
                <w:bCs/>
                <w:sz w:val="16"/>
                <w:szCs w:val="16"/>
              </w:rPr>
            </w:pPr>
            <w:r>
              <w:rPr>
                <w:rFonts w:eastAsia="ヒラギノ角ゴ Pro W3"/>
                <w:b/>
                <w:bCs/>
                <w:sz w:val="16"/>
                <w:szCs w:val="16"/>
              </w:rPr>
              <w:t>2</w:t>
            </w:r>
          </w:p>
        </w:tc>
        <w:tc>
          <w:tcPr>
            <w:tcW w:w="810" w:type="dxa"/>
            <w:tcBorders>
              <w:top w:val="single" w:sz="4" w:space="0" w:color="000000"/>
              <w:left w:val="single" w:sz="4" w:space="0" w:color="000000"/>
              <w:bottom w:val="single" w:sz="4" w:space="0" w:color="000000"/>
              <w:right w:val="single" w:sz="4" w:space="0" w:color="000000"/>
            </w:tcBorders>
          </w:tcPr>
          <w:p w:rsidR="000C58EA" w:rsidRDefault="000C58EA" w:rsidP="00582E44">
            <w:pPr>
              <w:widowControl w:val="0"/>
              <w:autoSpaceDE w:val="0"/>
              <w:autoSpaceDN w:val="0"/>
              <w:adjustRightInd w:val="0"/>
              <w:spacing w:line="261" w:lineRule="exact"/>
              <w:ind w:right="-15"/>
              <w:rPr>
                <w:rFonts w:eastAsia="ヒラギノ角ゴ Pro W3"/>
                <w:b/>
                <w:bCs/>
                <w:sz w:val="16"/>
                <w:szCs w:val="16"/>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0C58EA" w:rsidRDefault="000C58EA" w:rsidP="000C58EA">
            <w:pPr>
              <w:widowControl w:val="0"/>
              <w:autoSpaceDE w:val="0"/>
              <w:autoSpaceDN w:val="0"/>
              <w:adjustRightInd w:val="0"/>
              <w:spacing w:line="261" w:lineRule="exact"/>
              <w:ind w:right="-15"/>
              <w:jc w:val="center"/>
              <w:rPr>
                <w:rFonts w:eastAsia="ヒラギノ角ゴ Pro W3"/>
                <w:b/>
                <w:bCs/>
                <w:sz w:val="16"/>
                <w:szCs w:val="16"/>
              </w:rPr>
            </w:pPr>
            <w:r>
              <w:rPr>
                <w:rFonts w:eastAsia="ヒラギノ角ゴ Pro W3"/>
                <w:b/>
                <w:bCs/>
                <w:sz w:val="16"/>
                <w:szCs w:val="16"/>
              </w:rPr>
              <w:t>2</w:t>
            </w:r>
          </w:p>
        </w:tc>
      </w:tr>
      <w:tr w:rsidR="000C58EA" w:rsidTr="004E229A">
        <w:trPr>
          <w:trHeight w:val="773"/>
        </w:trPr>
        <w:tc>
          <w:tcPr>
            <w:tcW w:w="1890" w:type="dxa"/>
            <w:tcBorders>
              <w:top w:val="single" w:sz="4" w:space="0" w:color="000000"/>
              <w:left w:val="single" w:sz="4" w:space="0" w:color="000000"/>
              <w:bottom w:val="single" w:sz="4" w:space="0" w:color="000000"/>
              <w:right w:val="single" w:sz="4" w:space="0" w:color="000000"/>
            </w:tcBorders>
            <w:shd w:val="clear" w:color="auto" w:fill="FFCCFF"/>
          </w:tcPr>
          <w:p w:rsidR="000C58EA" w:rsidRDefault="000C58EA" w:rsidP="00582E44">
            <w:pPr>
              <w:spacing w:line="240" w:lineRule="auto"/>
              <w:rPr>
                <w:rFonts w:eastAsia="ヒラギノ角ゴ Pro W3"/>
                <w:b/>
                <w:bCs/>
                <w:sz w:val="16"/>
                <w:szCs w:val="16"/>
              </w:rPr>
            </w:pPr>
          </w:p>
          <w:p w:rsidR="000C58EA" w:rsidRDefault="000C58EA" w:rsidP="00582E44">
            <w:pPr>
              <w:widowControl w:val="0"/>
              <w:autoSpaceDE w:val="0"/>
              <w:autoSpaceDN w:val="0"/>
              <w:adjustRightInd w:val="0"/>
              <w:spacing w:line="240" w:lineRule="auto"/>
              <w:ind w:right="-15"/>
              <w:rPr>
                <w:rFonts w:eastAsia="ヒラギノ角ゴ Pro W3"/>
                <w:b/>
                <w:bCs/>
                <w:sz w:val="16"/>
                <w:szCs w:val="16"/>
              </w:rPr>
            </w:pPr>
            <w:r>
              <w:rPr>
                <w:b/>
                <w:sz w:val="16"/>
                <w:szCs w:val="16"/>
              </w:rPr>
              <w:t xml:space="preserve">Evaluation Plan </w:t>
            </w:r>
            <w:r>
              <w:rPr>
                <w:b/>
                <w:sz w:val="16"/>
                <w:szCs w:val="16"/>
              </w:rPr>
              <w:br/>
              <w:t>Action Assignment 3</w:t>
            </w:r>
          </w:p>
        </w:tc>
        <w:tc>
          <w:tcPr>
            <w:tcW w:w="5310" w:type="dxa"/>
            <w:tcBorders>
              <w:top w:val="single" w:sz="4" w:space="0" w:color="000000"/>
              <w:left w:val="single" w:sz="4" w:space="0" w:color="000000"/>
              <w:bottom w:val="single" w:sz="4" w:space="0" w:color="000000"/>
              <w:right w:val="single" w:sz="4" w:space="0" w:color="000000"/>
            </w:tcBorders>
          </w:tcPr>
          <w:p w:rsidR="000C58EA" w:rsidRDefault="000C58EA" w:rsidP="00582E44">
            <w:pPr>
              <w:pStyle w:val="ListParagraph"/>
              <w:autoSpaceDE w:val="0"/>
              <w:autoSpaceDN w:val="0"/>
              <w:adjustRightInd w:val="0"/>
              <w:spacing w:after="0" w:line="140" w:lineRule="exact"/>
              <w:ind w:left="0"/>
              <w:rPr>
                <w:rFonts w:eastAsia="ヒラギノ角ゴ Pro W3"/>
                <w:sz w:val="16"/>
                <w:szCs w:val="16"/>
              </w:rPr>
            </w:pPr>
          </w:p>
          <w:p w:rsidR="000C58EA" w:rsidRDefault="000C58EA" w:rsidP="00582E44">
            <w:pPr>
              <w:pStyle w:val="ListParagraph"/>
              <w:autoSpaceDE w:val="0"/>
              <w:autoSpaceDN w:val="0"/>
              <w:adjustRightInd w:val="0"/>
              <w:spacing w:after="0" w:line="140" w:lineRule="exact"/>
              <w:ind w:left="0"/>
              <w:rPr>
                <w:sz w:val="16"/>
                <w:szCs w:val="16"/>
              </w:rPr>
            </w:pPr>
            <w:r>
              <w:rPr>
                <w:sz w:val="16"/>
                <w:szCs w:val="16"/>
              </w:rPr>
              <w:t>Described both formative and summative evaluation to determine if goals and objectives are met; provided information regarding internal or external evaluation; purposefully triangulated data sources; correctly and consistently followed grantor’s format and guidelines; no spelling or grammatical errors</w:t>
            </w:r>
          </w:p>
          <w:p w:rsidR="000C58EA" w:rsidRDefault="000C58EA" w:rsidP="00582E44">
            <w:pPr>
              <w:pStyle w:val="ListParagraph"/>
              <w:autoSpaceDE w:val="0"/>
              <w:autoSpaceDN w:val="0"/>
              <w:adjustRightInd w:val="0"/>
              <w:spacing w:after="0" w:line="140" w:lineRule="exact"/>
              <w:ind w:left="0"/>
              <w:rPr>
                <w:sz w:val="16"/>
                <w:szCs w:val="16"/>
              </w:rPr>
            </w:pPr>
          </w:p>
        </w:tc>
        <w:tc>
          <w:tcPr>
            <w:tcW w:w="810" w:type="dxa"/>
            <w:tcBorders>
              <w:top w:val="single" w:sz="4" w:space="0" w:color="000000"/>
              <w:left w:val="single" w:sz="4" w:space="0" w:color="000000"/>
              <w:bottom w:val="single" w:sz="4" w:space="0" w:color="000000"/>
              <w:right w:val="single" w:sz="4" w:space="0" w:color="000000"/>
            </w:tcBorders>
            <w:shd w:val="clear" w:color="auto" w:fill="FFCCFF"/>
          </w:tcPr>
          <w:p w:rsidR="000C58EA" w:rsidRDefault="000C58EA" w:rsidP="00582E44">
            <w:pPr>
              <w:jc w:val="center"/>
              <w:rPr>
                <w:rFonts w:eastAsia="ヒラギノ角ゴ Pro W3"/>
                <w:b/>
                <w:bCs/>
                <w:sz w:val="16"/>
                <w:szCs w:val="16"/>
              </w:rPr>
            </w:pPr>
          </w:p>
          <w:p w:rsidR="000C58EA" w:rsidRDefault="000C58EA" w:rsidP="00582E44">
            <w:pPr>
              <w:widowControl w:val="0"/>
              <w:autoSpaceDE w:val="0"/>
              <w:autoSpaceDN w:val="0"/>
              <w:adjustRightInd w:val="0"/>
              <w:spacing w:line="261" w:lineRule="exact"/>
              <w:ind w:right="-15"/>
              <w:jc w:val="center"/>
              <w:rPr>
                <w:rFonts w:eastAsia="ヒラギノ角ゴ Pro W3"/>
                <w:b/>
                <w:bCs/>
                <w:sz w:val="16"/>
                <w:szCs w:val="16"/>
              </w:rPr>
            </w:pPr>
            <w:r>
              <w:rPr>
                <w:sz w:val="16"/>
                <w:szCs w:val="16"/>
              </w:rPr>
              <w:t>2</w:t>
            </w:r>
          </w:p>
        </w:tc>
        <w:tc>
          <w:tcPr>
            <w:tcW w:w="810" w:type="dxa"/>
            <w:tcBorders>
              <w:top w:val="single" w:sz="4" w:space="0" w:color="000000"/>
              <w:left w:val="single" w:sz="4" w:space="0" w:color="000000"/>
              <w:bottom w:val="single" w:sz="4" w:space="0" w:color="000000"/>
              <w:right w:val="single" w:sz="4" w:space="0" w:color="000000"/>
            </w:tcBorders>
            <w:vAlign w:val="center"/>
          </w:tcPr>
          <w:p w:rsidR="000C58EA" w:rsidRDefault="000C58EA" w:rsidP="00DD050B">
            <w:pPr>
              <w:widowControl w:val="0"/>
              <w:autoSpaceDE w:val="0"/>
              <w:autoSpaceDN w:val="0"/>
              <w:adjustRightInd w:val="0"/>
              <w:spacing w:line="261" w:lineRule="exact"/>
              <w:ind w:right="-15"/>
              <w:jc w:val="center"/>
              <w:rPr>
                <w:rFonts w:eastAsia="ヒラギノ角ゴ Pro W3"/>
                <w:b/>
                <w:bCs/>
                <w:sz w:val="16"/>
                <w:szCs w:val="16"/>
              </w:rPr>
            </w:pPr>
            <w:r>
              <w:rPr>
                <w:rFonts w:eastAsia="ヒラギノ角ゴ Pro W3"/>
                <w:b/>
                <w:bCs/>
                <w:sz w:val="16"/>
                <w:szCs w:val="16"/>
              </w:rPr>
              <w:t>2</w:t>
            </w:r>
          </w:p>
        </w:tc>
        <w:tc>
          <w:tcPr>
            <w:tcW w:w="810" w:type="dxa"/>
            <w:tcBorders>
              <w:top w:val="single" w:sz="4" w:space="0" w:color="000000"/>
              <w:left w:val="single" w:sz="4" w:space="0" w:color="000000"/>
              <w:bottom w:val="single" w:sz="4" w:space="0" w:color="000000"/>
              <w:right w:val="single" w:sz="4" w:space="0" w:color="000000"/>
            </w:tcBorders>
          </w:tcPr>
          <w:p w:rsidR="000C58EA" w:rsidRDefault="000C58EA" w:rsidP="00582E44">
            <w:pPr>
              <w:widowControl w:val="0"/>
              <w:autoSpaceDE w:val="0"/>
              <w:autoSpaceDN w:val="0"/>
              <w:adjustRightInd w:val="0"/>
              <w:spacing w:line="261" w:lineRule="exact"/>
              <w:ind w:right="-15"/>
              <w:rPr>
                <w:rFonts w:eastAsia="ヒラギノ角ゴ Pro W3"/>
                <w:b/>
                <w:bCs/>
                <w:sz w:val="16"/>
                <w:szCs w:val="16"/>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0C58EA" w:rsidRDefault="000C58EA" w:rsidP="000C58EA">
            <w:pPr>
              <w:widowControl w:val="0"/>
              <w:autoSpaceDE w:val="0"/>
              <w:autoSpaceDN w:val="0"/>
              <w:adjustRightInd w:val="0"/>
              <w:spacing w:line="261" w:lineRule="exact"/>
              <w:ind w:right="-15"/>
              <w:jc w:val="center"/>
              <w:rPr>
                <w:rFonts w:eastAsia="ヒラギノ角ゴ Pro W3"/>
                <w:b/>
                <w:bCs/>
                <w:sz w:val="16"/>
                <w:szCs w:val="16"/>
              </w:rPr>
            </w:pPr>
            <w:r>
              <w:rPr>
                <w:rFonts w:eastAsia="ヒラギノ角ゴ Pro W3"/>
                <w:b/>
                <w:bCs/>
                <w:sz w:val="16"/>
                <w:szCs w:val="16"/>
              </w:rPr>
              <w:t>2</w:t>
            </w:r>
          </w:p>
        </w:tc>
      </w:tr>
      <w:tr w:rsidR="000C58EA" w:rsidTr="004E229A">
        <w:trPr>
          <w:trHeight w:val="620"/>
        </w:trPr>
        <w:tc>
          <w:tcPr>
            <w:tcW w:w="1890" w:type="dxa"/>
            <w:tcBorders>
              <w:top w:val="single" w:sz="4" w:space="0" w:color="000000"/>
              <w:left w:val="single" w:sz="4" w:space="0" w:color="000000"/>
              <w:bottom w:val="single" w:sz="4" w:space="0" w:color="000000"/>
              <w:right w:val="single" w:sz="4" w:space="0" w:color="000000"/>
            </w:tcBorders>
            <w:shd w:val="clear" w:color="auto" w:fill="CCCCFF"/>
          </w:tcPr>
          <w:p w:rsidR="000C58EA" w:rsidRDefault="000C58EA" w:rsidP="00582E44">
            <w:pPr>
              <w:spacing w:line="240" w:lineRule="auto"/>
              <w:rPr>
                <w:rFonts w:eastAsia="ヒラギノ角ゴ Pro W3"/>
                <w:b/>
                <w:bCs/>
                <w:sz w:val="16"/>
                <w:szCs w:val="16"/>
              </w:rPr>
            </w:pPr>
          </w:p>
          <w:p w:rsidR="000C58EA" w:rsidRDefault="000C58EA" w:rsidP="00582E44">
            <w:pPr>
              <w:spacing w:line="240" w:lineRule="auto"/>
              <w:rPr>
                <w:b/>
                <w:sz w:val="16"/>
                <w:szCs w:val="16"/>
              </w:rPr>
            </w:pPr>
            <w:r>
              <w:rPr>
                <w:b/>
                <w:sz w:val="16"/>
                <w:szCs w:val="16"/>
              </w:rPr>
              <w:t>Dissemination &amp; Replicability</w:t>
            </w:r>
            <w:r>
              <w:rPr>
                <w:b/>
                <w:sz w:val="16"/>
                <w:szCs w:val="16"/>
              </w:rPr>
              <w:br/>
              <w:t>Action Assignment 3</w:t>
            </w:r>
          </w:p>
          <w:p w:rsidR="000C58EA" w:rsidRDefault="000C58EA" w:rsidP="00582E44">
            <w:pPr>
              <w:widowControl w:val="0"/>
              <w:autoSpaceDE w:val="0"/>
              <w:autoSpaceDN w:val="0"/>
              <w:adjustRightInd w:val="0"/>
              <w:spacing w:line="240" w:lineRule="auto"/>
              <w:ind w:right="-15"/>
              <w:rPr>
                <w:rFonts w:eastAsia="ヒラギノ角ゴ Pro W3"/>
                <w:b/>
                <w:bCs/>
                <w:sz w:val="16"/>
                <w:szCs w:val="16"/>
              </w:rPr>
            </w:pPr>
          </w:p>
        </w:tc>
        <w:tc>
          <w:tcPr>
            <w:tcW w:w="5310" w:type="dxa"/>
            <w:tcBorders>
              <w:top w:val="single" w:sz="4" w:space="0" w:color="000000"/>
              <w:left w:val="single" w:sz="4" w:space="0" w:color="000000"/>
              <w:bottom w:val="single" w:sz="4" w:space="0" w:color="000000"/>
              <w:right w:val="single" w:sz="4" w:space="0" w:color="000000"/>
            </w:tcBorders>
          </w:tcPr>
          <w:p w:rsidR="000C58EA" w:rsidRDefault="000C58EA" w:rsidP="00582E44">
            <w:pPr>
              <w:pStyle w:val="ListParagraph"/>
              <w:autoSpaceDE w:val="0"/>
              <w:autoSpaceDN w:val="0"/>
              <w:adjustRightInd w:val="0"/>
              <w:spacing w:after="0" w:line="140" w:lineRule="exact"/>
              <w:ind w:left="0"/>
              <w:rPr>
                <w:rFonts w:eastAsia="ヒラギノ角ゴ Pro W3"/>
                <w:sz w:val="16"/>
                <w:szCs w:val="16"/>
              </w:rPr>
            </w:pPr>
          </w:p>
          <w:p w:rsidR="000C58EA" w:rsidRDefault="000C58EA" w:rsidP="00582E44">
            <w:pPr>
              <w:pStyle w:val="ListParagraph"/>
              <w:autoSpaceDE w:val="0"/>
              <w:autoSpaceDN w:val="0"/>
              <w:adjustRightInd w:val="0"/>
              <w:spacing w:after="0" w:line="140" w:lineRule="exact"/>
              <w:ind w:left="0"/>
              <w:rPr>
                <w:sz w:val="16"/>
                <w:szCs w:val="16"/>
              </w:rPr>
            </w:pPr>
            <w:r>
              <w:rPr>
                <w:sz w:val="16"/>
                <w:szCs w:val="16"/>
              </w:rPr>
              <w:t>Realistic plan for sharing lessons learned (i.e. publication, replication, blogs);  correctly and consistently followed grantor’s format and guidelines; no spelling or grammatical errors</w:t>
            </w:r>
          </w:p>
        </w:tc>
        <w:tc>
          <w:tcPr>
            <w:tcW w:w="810" w:type="dxa"/>
            <w:tcBorders>
              <w:top w:val="single" w:sz="4" w:space="0" w:color="000000"/>
              <w:left w:val="single" w:sz="4" w:space="0" w:color="000000"/>
              <w:bottom w:val="single" w:sz="4" w:space="0" w:color="000000"/>
              <w:right w:val="single" w:sz="4" w:space="0" w:color="000000"/>
            </w:tcBorders>
            <w:shd w:val="clear" w:color="auto" w:fill="CCCCFF"/>
          </w:tcPr>
          <w:p w:rsidR="000C58EA" w:rsidRDefault="000C58EA" w:rsidP="00582E44">
            <w:pPr>
              <w:jc w:val="center"/>
              <w:rPr>
                <w:rFonts w:eastAsia="ヒラギノ角ゴ Pro W3"/>
                <w:b/>
                <w:bCs/>
                <w:sz w:val="16"/>
                <w:szCs w:val="16"/>
              </w:rPr>
            </w:pPr>
          </w:p>
          <w:p w:rsidR="000C58EA" w:rsidRDefault="000C58EA" w:rsidP="00582E44">
            <w:pPr>
              <w:widowControl w:val="0"/>
              <w:autoSpaceDE w:val="0"/>
              <w:autoSpaceDN w:val="0"/>
              <w:adjustRightInd w:val="0"/>
              <w:spacing w:line="261" w:lineRule="exact"/>
              <w:ind w:right="-15"/>
              <w:jc w:val="center"/>
              <w:rPr>
                <w:rFonts w:eastAsia="ヒラギノ角ゴ Pro W3"/>
                <w:b/>
                <w:bCs/>
                <w:sz w:val="16"/>
                <w:szCs w:val="16"/>
              </w:rPr>
            </w:pPr>
            <w:r>
              <w:rPr>
                <w:sz w:val="16"/>
                <w:szCs w:val="16"/>
              </w:rPr>
              <w:t>2</w:t>
            </w:r>
          </w:p>
        </w:tc>
        <w:tc>
          <w:tcPr>
            <w:tcW w:w="810" w:type="dxa"/>
            <w:tcBorders>
              <w:top w:val="single" w:sz="4" w:space="0" w:color="000000"/>
              <w:left w:val="single" w:sz="4" w:space="0" w:color="000000"/>
              <w:bottom w:val="single" w:sz="4" w:space="0" w:color="000000"/>
              <w:right w:val="single" w:sz="4" w:space="0" w:color="000000"/>
            </w:tcBorders>
            <w:vAlign w:val="center"/>
          </w:tcPr>
          <w:p w:rsidR="000C58EA" w:rsidRDefault="000C58EA" w:rsidP="00DD050B">
            <w:pPr>
              <w:widowControl w:val="0"/>
              <w:autoSpaceDE w:val="0"/>
              <w:autoSpaceDN w:val="0"/>
              <w:adjustRightInd w:val="0"/>
              <w:spacing w:line="261" w:lineRule="exact"/>
              <w:ind w:right="-15"/>
              <w:jc w:val="center"/>
              <w:rPr>
                <w:rFonts w:eastAsia="ヒラギノ角ゴ Pro W3"/>
                <w:b/>
                <w:bCs/>
                <w:sz w:val="16"/>
                <w:szCs w:val="16"/>
              </w:rPr>
            </w:pPr>
            <w:r>
              <w:rPr>
                <w:rFonts w:eastAsia="ヒラギノ角ゴ Pro W3"/>
                <w:b/>
                <w:bCs/>
                <w:sz w:val="16"/>
                <w:szCs w:val="16"/>
              </w:rPr>
              <w:t>2</w:t>
            </w:r>
          </w:p>
        </w:tc>
        <w:tc>
          <w:tcPr>
            <w:tcW w:w="810" w:type="dxa"/>
            <w:tcBorders>
              <w:top w:val="single" w:sz="4" w:space="0" w:color="000000"/>
              <w:left w:val="single" w:sz="4" w:space="0" w:color="000000"/>
              <w:bottom w:val="single" w:sz="4" w:space="0" w:color="000000"/>
              <w:right w:val="single" w:sz="4" w:space="0" w:color="000000"/>
            </w:tcBorders>
          </w:tcPr>
          <w:p w:rsidR="000C58EA" w:rsidRDefault="000C58EA" w:rsidP="00582E44">
            <w:pPr>
              <w:widowControl w:val="0"/>
              <w:autoSpaceDE w:val="0"/>
              <w:autoSpaceDN w:val="0"/>
              <w:adjustRightInd w:val="0"/>
              <w:spacing w:line="261" w:lineRule="exact"/>
              <w:ind w:right="-15"/>
              <w:rPr>
                <w:rFonts w:eastAsia="ヒラギノ角ゴ Pro W3"/>
                <w:b/>
                <w:bCs/>
                <w:sz w:val="16"/>
                <w:szCs w:val="16"/>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0C58EA" w:rsidRDefault="000C58EA" w:rsidP="000C58EA">
            <w:pPr>
              <w:widowControl w:val="0"/>
              <w:autoSpaceDE w:val="0"/>
              <w:autoSpaceDN w:val="0"/>
              <w:adjustRightInd w:val="0"/>
              <w:spacing w:line="261" w:lineRule="exact"/>
              <w:ind w:right="-15"/>
              <w:jc w:val="center"/>
              <w:rPr>
                <w:rFonts w:eastAsia="ヒラギノ角ゴ Pro W3"/>
                <w:b/>
                <w:bCs/>
                <w:sz w:val="16"/>
                <w:szCs w:val="16"/>
              </w:rPr>
            </w:pPr>
            <w:r>
              <w:rPr>
                <w:rFonts w:eastAsia="ヒラギノ角ゴ Pro W3"/>
                <w:b/>
                <w:bCs/>
                <w:sz w:val="16"/>
                <w:szCs w:val="16"/>
              </w:rPr>
              <w:t>2</w:t>
            </w:r>
          </w:p>
        </w:tc>
      </w:tr>
      <w:tr w:rsidR="000C58EA" w:rsidTr="004E229A">
        <w:trPr>
          <w:trHeight w:val="620"/>
        </w:trPr>
        <w:tc>
          <w:tcPr>
            <w:tcW w:w="1890" w:type="dxa"/>
            <w:tcBorders>
              <w:top w:val="single" w:sz="4" w:space="0" w:color="000000"/>
              <w:left w:val="single" w:sz="4" w:space="0" w:color="000000"/>
              <w:bottom w:val="single" w:sz="4" w:space="0" w:color="000000"/>
              <w:right w:val="single" w:sz="4" w:space="0" w:color="000000"/>
            </w:tcBorders>
            <w:shd w:val="clear" w:color="auto" w:fill="CCFF99"/>
          </w:tcPr>
          <w:p w:rsidR="000C58EA" w:rsidRDefault="000C58EA" w:rsidP="00582E44">
            <w:pPr>
              <w:spacing w:line="240" w:lineRule="auto"/>
              <w:rPr>
                <w:rFonts w:eastAsia="ヒラギノ角ゴ Pro W3"/>
                <w:b/>
                <w:bCs/>
                <w:sz w:val="16"/>
                <w:szCs w:val="16"/>
              </w:rPr>
            </w:pPr>
          </w:p>
          <w:p w:rsidR="000C58EA" w:rsidRDefault="000C58EA" w:rsidP="00582E44">
            <w:pPr>
              <w:spacing w:line="240" w:lineRule="auto"/>
              <w:rPr>
                <w:b/>
                <w:sz w:val="16"/>
                <w:szCs w:val="16"/>
              </w:rPr>
            </w:pPr>
            <w:r>
              <w:rPr>
                <w:b/>
                <w:sz w:val="16"/>
                <w:szCs w:val="16"/>
              </w:rPr>
              <w:t>Budget &amp; Sustainability</w:t>
            </w:r>
            <w:r>
              <w:rPr>
                <w:b/>
                <w:sz w:val="16"/>
                <w:szCs w:val="16"/>
              </w:rPr>
              <w:br/>
              <w:t>Action Assignment 2</w:t>
            </w:r>
          </w:p>
          <w:p w:rsidR="000C58EA" w:rsidRDefault="000C58EA" w:rsidP="00582E44">
            <w:pPr>
              <w:widowControl w:val="0"/>
              <w:autoSpaceDE w:val="0"/>
              <w:autoSpaceDN w:val="0"/>
              <w:adjustRightInd w:val="0"/>
              <w:spacing w:line="240" w:lineRule="auto"/>
              <w:ind w:right="-15"/>
              <w:rPr>
                <w:rFonts w:eastAsia="ヒラギノ角ゴ Pro W3"/>
                <w:b/>
                <w:bCs/>
                <w:sz w:val="16"/>
                <w:szCs w:val="16"/>
              </w:rPr>
            </w:pPr>
          </w:p>
        </w:tc>
        <w:tc>
          <w:tcPr>
            <w:tcW w:w="5310" w:type="dxa"/>
            <w:tcBorders>
              <w:top w:val="single" w:sz="4" w:space="0" w:color="000000"/>
              <w:left w:val="single" w:sz="4" w:space="0" w:color="000000"/>
              <w:bottom w:val="single" w:sz="4" w:space="0" w:color="000000"/>
              <w:right w:val="single" w:sz="4" w:space="0" w:color="000000"/>
            </w:tcBorders>
          </w:tcPr>
          <w:p w:rsidR="000C58EA" w:rsidRDefault="000C58EA" w:rsidP="00582E44">
            <w:pPr>
              <w:pStyle w:val="ListParagraph"/>
              <w:autoSpaceDE w:val="0"/>
              <w:autoSpaceDN w:val="0"/>
              <w:adjustRightInd w:val="0"/>
              <w:spacing w:after="0" w:line="140" w:lineRule="exact"/>
              <w:ind w:left="0"/>
              <w:rPr>
                <w:rFonts w:eastAsia="ヒラギノ角ゴ Pro W3"/>
                <w:sz w:val="16"/>
                <w:szCs w:val="16"/>
              </w:rPr>
            </w:pPr>
          </w:p>
          <w:p w:rsidR="000C58EA" w:rsidRDefault="000C58EA" w:rsidP="00582E44">
            <w:pPr>
              <w:pStyle w:val="ListParagraph"/>
              <w:autoSpaceDE w:val="0"/>
              <w:autoSpaceDN w:val="0"/>
              <w:adjustRightInd w:val="0"/>
              <w:spacing w:after="0" w:line="140" w:lineRule="exact"/>
              <w:ind w:left="0"/>
              <w:rPr>
                <w:b/>
                <w:sz w:val="16"/>
                <w:szCs w:val="16"/>
              </w:rPr>
            </w:pPr>
            <w:r>
              <w:rPr>
                <w:sz w:val="16"/>
                <w:szCs w:val="16"/>
              </w:rPr>
              <w:t>Showed budget in table form with other sources of funding, both cash and in-kind; included narrative to demonstrate how the project will continue after the grant has run out; correctly and consistently followed grantor’s format and guidelines; no spelling or grammatical errors</w:t>
            </w:r>
          </w:p>
        </w:tc>
        <w:tc>
          <w:tcPr>
            <w:tcW w:w="810" w:type="dxa"/>
            <w:tcBorders>
              <w:top w:val="single" w:sz="4" w:space="0" w:color="000000"/>
              <w:left w:val="single" w:sz="4" w:space="0" w:color="000000"/>
              <w:bottom w:val="single" w:sz="4" w:space="0" w:color="000000"/>
              <w:right w:val="single" w:sz="4" w:space="0" w:color="000000"/>
            </w:tcBorders>
            <w:shd w:val="clear" w:color="auto" w:fill="CCFF99"/>
          </w:tcPr>
          <w:p w:rsidR="000C58EA" w:rsidRDefault="000C58EA" w:rsidP="00582E44">
            <w:pPr>
              <w:jc w:val="center"/>
              <w:rPr>
                <w:rFonts w:eastAsia="ヒラギノ角ゴ Pro W3"/>
                <w:b/>
                <w:bCs/>
                <w:sz w:val="16"/>
                <w:szCs w:val="16"/>
              </w:rPr>
            </w:pPr>
          </w:p>
          <w:p w:rsidR="000C58EA" w:rsidRDefault="000C58EA" w:rsidP="00582E44">
            <w:pPr>
              <w:widowControl w:val="0"/>
              <w:autoSpaceDE w:val="0"/>
              <w:autoSpaceDN w:val="0"/>
              <w:adjustRightInd w:val="0"/>
              <w:spacing w:line="261" w:lineRule="exact"/>
              <w:ind w:right="-15"/>
              <w:jc w:val="center"/>
              <w:rPr>
                <w:rFonts w:eastAsia="ヒラギノ角ゴ Pro W3"/>
                <w:b/>
                <w:bCs/>
                <w:sz w:val="16"/>
                <w:szCs w:val="16"/>
              </w:rPr>
            </w:pPr>
            <w:r>
              <w:rPr>
                <w:sz w:val="16"/>
                <w:szCs w:val="16"/>
              </w:rPr>
              <w:t>2</w:t>
            </w:r>
          </w:p>
        </w:tc>
        <w:tc>
          <w:tcPr>
            <w:tcW w:w="810" w:type="dxa"/>
            <w:tcBorders>
              <w:top w:val="single" w:sz="4" w:space="0" w:color="000000"/>
              <w:left w:val="single" w:sz="4" w:space="0" w:color="000000"/>
              <w:bottom w:val="single" w:sz="4" w:space="0" w:color="000000"/>
              <w:right w:val="single" w:sz="4" w:space="0" w:color="000000"/>
            </w:tcBorders>
            <w:vAlign w:val="center"/>
          </w:tcPr>
          <w:p w:rsidR="000C58EA" w:rsidRDefault="000C58EA" w:rsidP="00DD050B">
            <w:pPr>
              <w:widowControl w:val="0"/>
              <w:autoSpaceDE w:val="0"/>
              <w:autoSpaceDN w:val="0"/>
              <w:adjustRightInd w:val="0"/>
              <w:spacing w:line="261" w:lineRule="exact"/>
              <w:ind w:right="-15"/>
              <w:jc w:val="center"/>
              <w:rPr>
                <w:rFonts w:eastAsia="ヒラギノ角ゴ Pro W3"/>
                <w:b/>
                <w:bCs/>
                <w:sz w:val="16"/>
                <w:szCs w:val="16"/>
              </w:rPr>
            </w:pPr>
            <w:r>
              <w:rPr>
                <w:rFonts w:eastAsia="ヒラギノ角ゴ Pro W3"/>
                <w:b/>
                <w:bCs/>
                <w:sz w:val="16"/>
                <w:szCs w:val="16"/>
              </w:rPr>
              <w:t>2</w:t>
            </w:r>
          </w:p>
        </w:tc>
        <w:tc>
          <w:tcPr>
            <w:tcW w:w="810" w:type="dxa"/>
            <w:tcBorders>
              <w:top w:val="single" w:sz="4" w:space="0" w:color="000000"/>
              <w:left w:val="single" w:sz="4" w:space="0" w:color="000000"/>
              <w:bottom w:val="single" w:sz="4" w:space="0" w:color="000000"/>
              <w:right w:val="single" w:sz="4" w:space="0" w:color="000000"/>
            </w:tcBorders>
          </w:tcPr>
          <w:p w:rsidR="000C58EA" w:rsidRDefault="000C58EA" w:rsidP="00582E44">
            <w:pPr>
              <w:widowControl w:val="0"/>
              <w:autoSpaceDE w:val="0"/>
              <w:autoSpaceDN w:val="0"/>
              <w:adjustRightInd w:val="0"/>
              <w:spacing w:line="261" w:lineRule="exact"/>
              <w:ind w:right="-15"/>
              <w:rPr>
                <w:rFonts w:eastAsia="ヒラギノ角ゴ Pro W3"/>
                <w:b/>
                <w:bCs/>
                <w:sz w:val="16"/>
                <w:szCs w:val="16"/>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0C58EA" w:rsidRDefault="000C58EA" w:rsidP="000C58EA">
            <w:pPr>
              <w:widowControl w:val="0"/>
              <w:autoSpaceDE w:val="0"/>
              <w:autoSpaceDN w:val="0"/>
              <w:adjustRightInd w:val="0"/>
              <w:spacing w:line="261" w:lineRule="exact"/>
              <w:ind w:right="-15"/>
              <w:jc w:val="center"/>
              <w:rPr>
                <w:rFonts w:eastAsia="ヒラギノ角ゴ Pro W3"/>
                <w:b/>
                <w:bCs/>
                <w:sz w:val="16"/>
                <w:szCs w:val="16"/>
              </w:rPr>
            </w:pPr>
            <w:r>
              <w:rPr>
                <w:rFonts w:eastAsia="ヒラギノ角ゴ Pro W3"/>
                <w:b/>
                <w:bCs/>
                <w:sz w:val="16"/>
                <w:szCs w:val="16"/>
              </w:rPr>
              <w:t>2</w:t>
            </w:r>
          </w:p>
        </w:tc>
      </w:tr>
      <w:tr w:rsidR="000C58EA" w:rsidTr="004E229A">
        <w:trPr>
          <w:trHeight w:val="710"/>
        </w:trPr>
        <w:tc>
          <w:tcPr>
            <w:tcW w:w="1890"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tcPr>
          <w:p w:rsidR="000C58EA" w:rsidRDefault="000C58EA" w:rsidP="00582E44">
            <w:pPr>
              <w:spacing w:line="240" w:lineRule="auto"/>
              <w:rPr>
                <w:rFonts w:eastAsia="ヒラギノ角ゴ Pro W3"/>
                <w:b/>
                <w:bCs/>
                <w:sz w:val="16"/>
                <w:szCs w:val="16"/>
              </w:rPr>
            </w:pPr>
          </w:p>
          <w:p w:rsidR="000C58EA" w:rsidRDefault="000C58EA" w:rsidP="00582E44">
            <w:pPr>
              <w:widowControl w:val="0"/>
              <w:autoSpaceDE w:val="0"/>
              <w:autoSpaceDN w:val="0"/>
              <w:adjustRightInd w:val="0"/>
              <w:spacing w:line="240" w:lineRule="auto"/>
              <w:ind w:right="-15"/>
              <w:rPr>
                <w:rFonts w:eastAsia="ヒラギノ角ゴ Pro W3"/>
                <w:b/>
                <w:bCs/>
                <w:sz w:val="16"/>
                <w:szCs w:val="16"/>
              </w:rPr>
            </w:pPr>
            <w:r>
              <w:rPr>
                <w:b/>
                <w:sz w:val="16"/>
                <w:szCs w:val="16"/>
              </w:rPr>
              <w:t xml:space="preserve">Other Considerations- Overall Presentation, Attachments; </w:t>
            </w:r>
            <w:r>
              <w:rPr>
                <w:b/>
                <w:sz w:val="16"/>
                <w:szCs w:val="16"/>
              </w:rPr>
              <w:br/>
            </w:r>
            <w:r>
              <w:rPr>
                <w:b/>
                <w:sz w:val="16"/>
                <w:szCs w:val="16"/>
                <w:shd w:val="clear" w:color="auto" w:fill="FDE9D9" w:themeFill="accent6" w:themeFillTint="33"/>
              </w:rPr>
              <w:t>Action Assignment 6</w:t>
            </w:r>
          </w:p>
        </w:tc>
        <w:tc>
          <w:tcPr>
            <w:tcW w:w="5310" w:type="dxa"/>
            <w:tcBorders>
              <w:top w:val="single" w:sz="4" w:space="0" w:color="000000"/>
              <w:left w:val="single" w:sz="4" w:space="0" w:color="000000"/>
              <w:bottom w:val="single" w:sz="4" w:space="0" w:color="000000"/>
              <w:right w:val="single" w:sz="4" w:space="0" w:color="000000"/>
            </w:tcBorders>
          </w:tcPr>
          <w:p w:rsidR="000C58EA" w:rsidRDefault="000C58EA" w:rsidP="00582E44">
            <w:pPr>
              <w:pStyle w:val="ListParagraph"/>
              <w:spacing w:after="0" w:line="140" w:lineRule="exact"/>
              <w:ind w:left="162"/>
              <w:rPr>
                <w:rFonts w:eastAsia="ヒラギノ角ゴ Pro W3"/>
                <w:sz w:val="16"/>
                <w:szCs w:val="16"/>
              </w:rPr>
            </w:pPr>
          </w:p>
          <w:p w:rsidR="000C58EA" w:rsidRDefault="000C58EA" w:rsidP="00582E44">
            <w:pPr>
              <w:pStyle w:val="ListParagraph"/>
              <w:spacing w:after="0" w:line="140" w:lineRule="exact"/>
              <w:ind w:left="0"/>
              <w:rPr>
                <w:sz w:val="16"/>
                <w:szCs w:val="16"/>
              </w:rPr>
            </w:pPr>
            <w:r>
              <w:rPr>
                <w:sz w:val="16"/>
                <w:szCs w:val="16"/>
              </w:rPr>
              <w:t>Complete, accurate and relevant References and Appendix as required by grantor;  current cited sources (within the last 5 years);</w:t>
            </w:r>
            <w:r>
              <w:rPr>
                <w:sz w:val="18"/>
                <w:szCs w:val="18"/>
              </w:rPr>
              <w:t xml:space="preserve"> </w:t>
            </w:r>
            <w:r>
              <w:rPr>
                <w:sz w:val="16"/>
                <w:szCs w:val="16"/>
              </w:rPr>
              <w:t>The overall value of the project (the relationship of benefits to costs) is high;  Submitted clean final copy in one Word document on or before due date, professional and scholarly writing, easy to understand, well-organized, flows logically,  visual presentation is effective; helpful graphics/charts/tables, (pursuant to funder preferences); the proposal is neat and orderly; correctly and consistently followed grantor’s format and guidelines; no spelling or grammatical errors</w:t>
            </w:r>
          </w:p>
        </w:tc>
        <w:tc>
          <w:tcPr>
            <w:tcW w:w="810" w:type="dxa"/>
            <w:tcBorders>
              <w:top w:val="single" w:sz="4" w:space="0" w:color="000000"/>
              <w:left w:val="single" w:sz="4" w:space="0" w:color="000000"/>
              <w:bottom w:val="single" w:sz="4" w:space="0" w:color="000000"/>
              <w:right w:val="single" w:sz="4" w:space="0" w:color="000000"/>
            </w:tcBorders>
            <w:shd w:val="clear" w:color="auto" w:fill="FFCCFF"/>
          </w:tcPr>
          <w:p w:rsidR="000C58EA" w:rsidRDefault="000C58EA" w:rsidP="00582E44">
            <w:pPr>
              <w:jc w:val="center"/>
              <w:rPr>
                <w:rFonts w:eastAsia="ヒラギノ角ゴ Pro W3"/>
                <w:b/>
                <w:bCs/>
                <w:sz w:val="16"/>
                <w:szCs w:val="16"/>
              </w:rPr>
            </w:pPr>
          </w:p>
          <w:p w:rsidR="000C58EA" w:rsidRDefault="000C58EA" w:rsidP="00582E44">
            <w:pPr>
              <w:jc w:val="center"/>
              <w:rPr>
                <w:sz w:val="16"/>
                <w:szCs w:val="16"/>
              </w:rPr>
            </w:pPr>
          </w:p>
          <w:p w:rsidR="000C58EA" w:rsidRDefault="000C58EA" w:rsidP="00582E44">
            <w:pPr>
              <w:widowControl w:val="0"/>
              <w:autoSpaceDE w:val="0"/>
              <w:autoSpaceDN w:val="0"/>
              <w:adjustRightInd w:val="0"/>
              <w:spacing w:line="261" w:lineRule="exact"/>
              <w:ind w:right="-15"/>
              <w:jc w:val="center"/>
              <w:rPr>
                <w:rFonts w:eastAsia="ヒラギノ角ゴ Pro W3"/>
                <w:b/>
                <w:bCs/>
                <w:sz w:val="16"/>
                <w:szCs w:val="16"/>
              </w:rPr>
            </w:pPr>
            <w:r>
              <w:rPr>
                <w:sz w:val="16"/>
                <w:szCs w:val="16"/>
              </w:rPr>
              <w:t>2</w:t>
            </w:r>
          </w:p>
        </w:tc>
        <w:tc>
          <w:tcPr>
            <w:tcW w:w="810" w:type="dxa"/>
            <w:tcBorders>
              <w:top w:val="single" w:sz="4" w:space="0" w:color="000000"/>
              <w:left w:val="single" w:sz="4" w:space="0" w:color="000000"/>
              <w:bottom w:val="single" w:sz="4" w:space="0" w:color="000000"/>
              <w:right w:val="single" w:sz="4" w:space="0" w:color="000000"/>
            </w:tcBorders>
            <w:vAlign w:val="center"/>
          </w:tcPr>
          <w:p w:rsidR="000C58EA" w:rsidRDefault="000C58EA" w:rsidP="00DD050B">
            <w:pPr>
              <w:widowControl w:val="0"/>
              <w:autoSpaceDE w:val="0"/>
              <w:autoSpaceDN w:val="0"/>
              <w:adjustRightInd w:val="0"/>
              <w:spacing w:line="261" w:lineRule="exact"/>
              <w:ind w:right="-15"/>
              <w:jc w:val="center"/>
              <w:rPr>
                <w:rFonts w:eastAsia="ヒラギノ角ゴ Pro W3"/>
                <w:b/>
                <w:bCs/>
                <w:sz w:val="16"/>
                <w:szCs w:val="16"/>
              </w:rPr>
            </w:pPr>
            <w:r>
              <w:rPr>
                <w:rFonts w:eastAsia="ヒラギノ角ゴ Pro W3"/>
                <w:b/>
                <w:bCs/>
                <w:sz w:val="16"/>
                <w:szCs w:val="16"/>
              </w:rPr>
              <w:t>2</w:t>
            </w:r>
          </w:p>
        </w:tc>
        <w:tc>
          <w:tcPr>
            <w:tcW w:w="810" w:type="dxa"/>
            <w:tcBorders>
              <w:top w:val="single" w:sz="4" w:space="0" w:color="000000"/>
              <w:left w:val="single" w:sz="4" w:space="0" w:color="000000"/>
              <w:bottom w:val="single" w:sz="4" w:space="0" w:color="000000"/>
              <w:right w:val="single" w:sz="4" w:space="0" w:color="000000"/>
            </w:tcBorders>
          </w:tcPr>
          <w:p w:rsidR="000C58EA" w:rsidRDefault="000C58EA" w:rsidP="00582E44">
            <w:pPr>
              <w:widowControl w:val="0"/>
              <w:autoSpaceDE w:val="0"/>
              <w:autoSpaceDN w:val="0"/>
              <w:adjustRightInd w:val="0"/>
              <w:spacing w:line="261" w:lineRule="exact"/>
              <w:ind w:right="-15"/>
              <w:rPr>
                <w:rFonts w:eastAsia="ヒラギノ角ゴ Pro W3"/>
                <w:b/>
                <w:bCs/>
                <w:sz w:val="16"/>
                <w:szCs w:val="16"/>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0C58EA" w:rsidRDefault="000C58EA" w:rsidP="000C58EA">
            <w:pPr>
              <w:widowControl w:val="0"/>
              <w:autoSpaceDE w:val="0"/>
              <w:autoSpaceDN w:val="0"/>
              <w:adjustRightInd w:val="0"/>
              <w:spacing w:line="261" w:lineRule="exact"/>
              <w:ind w:right="-15"/>
              <w:jc w:val="center"/>
              <w:rPr>
                <w:rFonts w:eastAsia="ヒラギノ角ゴ Pro W3"/>
                <w:b/>
                <w:bCs/>
                <w:sz w:val="16"/>
                <w:szCs w:val="16"/>
              </w:rPr>
            </w:pPr>
            <w:r>
              <w:rPr>
                <w:rFonts w:eastAsia="ヒラギノ角ゴ Pro W3"/>
                <w:b/>
                <w:bCs/>
                <w:sz w:val="16"/>
                <w:szCs w:val="16"/>
              </w:rPr>
              <w:t>2</w:t>
            </w:r>
          </w:p>
        </w:tc>
      </w:tr>
      <w:tr w:rsidR="000C58EA" w:rsidTr="004E229A">
        <w:trPr>
          <w:trHeight w:val="503"/>
        </w:trPr>
        <w:tc>
          <w:tcPr>
            <w:tcW w:w="1890" w:type="dxa"/>
            <w:tcBorders>
              <w:top w:val="single" w:sz="4" w:space="0" w:color="000000"/>
              <w:left w:val="single" w:sz="4" w:space="0" w:color="000000"/>
              <w:bottom w:val="single" w:sz="4" w:space="0" w:color="000000"/>
              <w:right w:val="single" w:sz="4" w:space="0" w:color="000000"/>
            </w:tcBorders>
            <w:shd w:val="clear" w:color="auto" w:fill="FFFF99"/>
          </w:tcPr>
          <w:p w:rsidR="000C58EA" w:rsidRDefault="000C58EA" w:rsidP="00582E44">
            <w:pPr>
              <w:spacing w:line="240" w:lineRule="auto"/>
              <w:rPr>
                <w:rFonts w:eastAsia="ヒラギノ角ゴ Pro W3"/>
                <w:b/>
                <w:bCs/>
                <w:sz w:val="16"/>
                <w:szCs w:val="16"/>
              </w:rPr>
            </w:pPr>
          </w:p>
          <w:p w:rsidR="000C58EA" w:rsidRDefault="000C58EA" w:rsidP="00582E44">
            <w:pPr>
              <w:widowControl w:val="0"/>
              <w:autoSpaceDE w:val="0"/>
              <w:autoSpaceDN w:val="0"/>
              <w:adjustRightInd w:val="0"/>
              <w:spacing w:line="240" w:lineRule="auto"/>
              <w:ind w:right="-15"/>
              <w:rPr>
                <w:rFonts w:eastAsia="ヒラギノ角ゴ Pro W3"/>
                <w:b/>
                <w:bCs/>
                <w:sz w:val="16"/>
                <w:szCs w:val="16"/>
              </w:rPr>
            </w:pPr>
            <w:r>
              <w:rPr>
                <w:b/>
                <w:sz w:val="16"/>
                <w:szCs w:val="16"/>
              </w:rPr>
              <w:t>TOTAL</w:t>
            </w:r>
          </w:p>
        </w:tc>
        <w:tc>
          <w:tcPr>
            <w:tcW w:w="5310" w:type="dxa"/>
            <w:tcBorders>
              <w:top w:val="single" w:sz="4" w:space="0" w:color="000000"/>
              <w:left w:val="single" w:sz="4" w:space="0" w:color="000000"/>
              <w:bottom w:val="single" w:sz="4" w:space="0" w:color="000000"/>
              <w:right w:val="single" w:sz="4" w:space="0" w:color="000000"/>
            </w:tcBorders>
            <w:shd w:val="clear" w:color="auto" w:fill="FFFF99"/>
          </w:tcPr>
          <w:p w:rsidR="000C58EA" w:rsidRDefault="000C58EA" w:rsidP="00582E44">
            <w:pPr>
              <w:rPr>
                <w:rFonts w:eastAsia="ヒラギノ角ゴ Pro W3"/>
                <w:b/>
                <w:bCs/>
                <w:sz w:val="16"/>
                <w:szCs w:val="16"/>
              </w:rPr>
            </w:pPr>
            <w:r>
              <w:rPr>
                <w:b/>
                <w:sz w:val="16"/>
                <w:szCs w:val="16"/>
              </w:rPr>
              <w:t>Decision:      18-20= Accept;       15-7= Resubmit     Less than 15= Reject</w:t>
            </w:r>
          </w:p>
          <w:p w:rsidR="000C58EA" w:rsidRDefault="000C58EA" w:rsidP="00582E44">
            <w:pPr>
              <w:rPr>
                <w:b/>
                <w:sz w:val="16"/>
                <w:szCs w:val="16"/>
              </w:rPr>
            </w:pPr>
            <w:r>
              <w:rPr>
                <w:b/>
                <w:sz w:val="16"/>
                <w:szCs w:val="16"/>
              </w:rPr>
              <w:t>Note:  Points will be deducted from the total for late submission</w:t>
            </w:r>
          </w:p>
          <w:p w:rsidR="000C58EA" w:rsidRDefault="000C58EA" w:rsidP="00582E44">
            <w:pPr>
              <w:pStyle w:val="ListParagraph"/>
              <w:spacing w:after="0" w:line="140" w:lineRule="exact"/>
              <w:ind w:left="0"/>
              <w:rPr>
                <w:sz w:val="16"/>
                <w:szCs w:val="16"/>
              </w:rPr>
            </w:pPr>
          </w:p>
        </w:tc>
        <w:tc>
          <w:tcPr>
            <w:tcW w:w="810" w:type="dxa"/>
            <w:tcBorders>
              <w:top w:val="single" w:sz="4" w:space="0" w:color="000000"/>
              <w:left w:val="single" w:sz="4" w:space="0" w:color="000000"/>
              <w:bottom w:val="single" w:sz="4" w:space="0" w:color="000000"/>
              <w:right w:val="single" w:sz="4" w:space="0" w:color="000000"/>
            </w:tcBorders>
            <w:shd w:val="clear" w:color="auto" w:fill="FFFF99"/>
          </w:tcPr>
          <w:p w:rsidR="000C58EA" w:rsidRDefault="000C58EA" w:rsidP="00582E44">
            <w:pPr>
              <w:jc w:val="center"/>
              <w:rPr>
                <w:rFonts w:eastAsia="ヒラギノ角ゴ Pro W3"/>
                <w:b/>
                <w:bCs/>
                <w:sz w:val="16"/>
                <w:szCs w:val="16"/>
              </w:rPr>
            </w:pPr>
          </w:p>
          <w:p w:rsidR="000C58EA" w:rsidRDefault="000C58EA" w:rsidP="00582E44">
            <w:pPr>
              <w:widowControl w:val="0"/>
              <w:autoSpaceDE w:val="0"/>
              <w:autoSpaceDN w:val="0"/>
              <w:adjustRightInd w:val="0"/>
              <w:spacing w:line="261" w:lineRule="exact"/>
              <w:ind w:right="-15"/>
              <w:jc w:val="center"/>
              <w:rPr>
                <w:rFonts w:eastAsia="ヒラギノ角ゴ Pro W3"/>
                <w:b/>
                <w:bCs/>
                <w:sz w:val="16"/>
                <w:szCs w:val="16"/>
              </w:rPr>
            </w:pPr>
            <w:r>
              <w:rPr>
                <w:sz w:val="16"/>
                <w:szCs w:val="16"/>
              </w:rPr>
              <w:t>20</w:t>
            </w:r>
          </w:p>
        </w:tc>
        <w:tc>
          <w:tcPr>
            <w:tcW w:w="810" w:type="dxa"/>
            <w:tcBorders>
              <w:top w:val="single" w:sz="4" w:space="0" w:color="000000"/>
              <w:left w:val="single" w:sz="4" w:space="0" w:color="000000"/>
              <w:bottom w:val="single" w:sz="4" w:space="0" w:color="000000"/>
              <w:right w:val="single" w:sz="4" w:space="0" w:color="000000"/>
            </w:tcBorders>
            <w:vAlign w:val="center"/>
          </w:tcPr>
          <w:p w:rsidR="000C58EA" w:rsidRDefault="000C58EA" w:rsidP="00DD050B">
            <w:pPr>
              <w:widowControl w:val="0"/>
              <w:autoSpaceDE w:val="0"/>
              <w:autoSpaceDN w:val="0"/>
              <w:adjustRightInd w:val="0"/>
              <w:spacing w:line="261" w:lineRule="exact"/>
              <w:ind w:right="-15"/>
              <w:jc w:val="center"/>
              <w:rPr>
                <w:rFonts w:eastAsia="ヒラギノ角ゴ Pro W3"/>
                <w:b/>
                <w:bCs/>
                <w:sz w:val="16"/>
                <w:szCs w:val="16"/>
              </w:rPr>
            </w:pPr>
            <w:r>
              <w:rPr>
                <w:rFonts w:eastAsia="ヒラギノ角ゴ Pro W3"/>
                <w:b/>
                <w:bCs/>
                <w:sz w:val="16"/>
                <w:szCs w:val="16"/>
              </w:rPr>
              <w:t>20</w:t>
            </w:r>
          </w:p>
        </w:tc>
        <w:tc>
          <w:tcPr>
            <w:tcW w:w="810" w:type="dxa"/>
            <w:tcBorders>
              <w:top w:val="single" w:sz="4" w:space="0" w:color="000000"/>
              <w:left w:val="single" w:sz="4" w:space="0" w:color="000000"/>
              <w:bottom w:val="single" w:sz="4" w:space="0" w:color="000000"/>
              <w:right w:val="single" w:sz="4" w:space="0" w:color="000000"/>
            </w:tcBorders>
          </w:tcPr>
          <w:p w:rsidR="000C58EA" w:rsidRDefault="000C58EA" w:rsidP="00582E44">
            <w:pPr>
              <w:widowControl w:val="0"/>
              <w:autoSpaceDE w:val="0"/>
              <w:autoSpaceDN w:val="0"/>
              <w:adjustRightInd w:val="0"/>
              <w:spacing w:line="261" w:lineRule="exact"/>
              <w:ind w:right="-15"/>
              <w:rPr>
                <w:rFonts w:eastAsia="ヒラギノ角ゴ Pro W3"/>
                <w:b/>
                <w:bCs/>
                <w:sz w:val="16"/>
                <w:szCs w:val="16"/>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0C58EA" w:rsidRDefault="000C58EA" w:rsidP="000C58EA">
            <w:pPr>
              <w:widowControl w:val="0"/>
              <w:autoSpaceDE w:val="0"/>
              <w:autoSpaceDN w:val="0"/>
              <w:adjustRightInd w:val="0"/>
              <w:spacing w:line="261" w:lineRule="exact"/>
              <w:ind w:right="-15"/>
              <w:jc w:val="center"/>
              <w:rPr>
                <w:rFonts w:eastAsia="ヒラギノ角ゴ Pro W3"/>
                <w:b/>
                <w:bCs/>
                <w:sz w:val="16"/>
                <w:szCs w:val="16"/>
              </w:rPr>
            </w:pPr>
            <w:r>
              <w:rPr>
                <w:rFonts w:eastAsia="ヒラギノ角ゴ Pro W3"/>
                <w:b/>
                <w:bCs/>
                <w:sz w:val="16"/>
                <w:szCs w:val="16"/>
              </w:rPr>
              <w:t>20</w:t>
            </w:r>
          </w:p>
        </w:tc>
      </w:tr>
    </w:tbl>
    <w:p w:rsidR="00EB648F" w:rsidRDefault="00EB648F" w:rsidP="00EB648F">
      <w:pPr>
        <w:rPr>
          <w:rFonts w:eastAsia="ヒラギノ角ゴ Pro W3"/>
          <w:bCs/>
          <w:sz w:val="20"/>
          <w:szCs w:val="20"/>
        </w:rPr>
      </w:pPr>
    </w:p>
    <w:p w:rsidR="00EB648F" w:rsidRDefault="00EB648F" w:rsidP="00EB648F">
      <w:pPr>
        <w:rPr>
          <w:rFonts w:eastAsia="ヒラギノ角ゴ Pro W3"/>
          <w:b/>
          <w:bCs/>
          <w:sz w:val="20"/>
          <w:szCs w:val="20"/>
        </w:rPr>
      </w:pPr>
      <w:r w:rsidRPr="00EB648F">
        <w:rPr>
          <w:rFonts w:eastAsia="ヒラギノ角ゴ Pro W3"/>
          <w:b/>
          <w:bCs/>
          <w:sz w:val="20"/>
          <w:szCs w:val="20"/>
        </w:rPr>
        <w:t>Comments:</w:t>
      </w:r>
    </w:p>
    <w:p w:rsidR="009E44A8" w:rsidRDefault="009E44A8">
      <w:pPr>
        <w:rPr>
          <w:rFonts w:eastAsia="ヒラギノ角ゴ Pro W3"/>
          <w:b/>
          <w:bCs/>
          <w:sz w:val="20"/>
          <w:szCs w:val="20"/>
        </w:rPr>
      </w:pPr>
      <w:r>
        <w:rPr>
          <w:rFonts w:eastAsia="ヒラギノ角ゴ Pro W3"/>
          <w:b/>
          <w:bCs/>
          <w:sz w:val="20"/>
          <w:szCs w:val="20"/>
        </w:rPr>
        <w:br w:type="page"/>
      </w:r>
    </w:p>
    <w:p w:rsidR="009E44A8" w:rsidRPr="00DD28B5" w:rsidRDefault="009E44A8" w:rsidP="009E44A8">
      <w:pPr>
        <w:spacing w:before="100" w:beforeAutospacing="1" w:after="100" w:afterAutospacing="1" w:line="240" w:lineRule="auto"/>
        <w:rPr>
          <w:szCs w:val="20"/>
        </w:rPr>
      </w:pPr>
      <w:r w:rsidRPr="00DD28B5">
        <w:rPr>
          <w:szCs w:val="20"/>
        </w:rPr>
        <w:lastRenderedPageBreak/>
        <w:t>The NEA Foundation provides grants to improve the academic achievement of students in U.S. public schools and public higher education institutions in any subject area(s). The proposed work should engage students in critical thinking and problem solving that deepen their knowledge of standards-based subject matter. The work should also improve students’ habits of inquiry, self-directed learning, and critical reflection. I was able to create a brief table of requirements that will help my cause.</w:t>
      </w:r>
    </w:p>
    <w:tbl>
      <w:tblPr>
        <w:tblStyle w:val="MediumShading11"/>
        <w:tblW w:w="10854" w:type="dxa"/>
        <w:tblLook w:val="04A0"/>
      </w:tblPr>
      <w:tblGrid>
        <w:gridCol w:w="6768"/>
        <w:gridCol w:w="2043"/>
        <w:gridCol w:w="2043"/>
      </w:tblGrid>
      <w:tr w:rsidR="009E44A8" w:rsidTr="00BF182B">
        <w:trPr>
          <w:cnfStyle w:val="100000000000"/>
        </w:trPr>
        <w:tc>
          <w:tcPr>
            <w:cnfStyle w:val="001000000000"/>
            <w:tcW w:w="6768" w:type="dxa"/>
            <w:vAlign w:val="center"/>
          </w:tcPr>
          <w:p w:rsidR="009E44A8" w:rsidRPr="009E44A8" w:rsidRDefault="009E44A8" w:rsidP="009E44A8">
            <w:pPr>
              <w:pStyle w:val="BodyText"/>
              <w:jc w:val="center"/>
              <w:rPr>
                <w:rFonts w:ascii="Tahoma" w:hAnsi="Tahoma" w:cs="Tahoma"/>
                <w:sz w:val="36"/>
              </w:rPr>
            </w:pPr>
            <w:r w:rsidRPr="009E44A8">
              <w:rPr>
                <w:rFonts w:ascii="Tahoma" w:hAnsi="Tahoma" w:cs="Tahoma"/>
                <w:sz w:val="36"/>
              </w:rPr>
              <w:t>Description</w:t>
            </w:r>
          </w:p>
        </w:tc>
        <w:tc>
          <w:tcPr>
            <w:tcW w:w="2043" w:type="dxa"/>
            <w:vAlign w:val="center"/>
          </w:tcPr>
          <w:p w:rsidR="009E44A8" w:rsidRPr="009E44A8" w:rsidRDefault="009E44A8" w:rsidP="009E44A8">
            <w:pPr>
              <w:pStyle w:val="BodyText"/>
              <w:jc w:val="center"/>
              <w:cnfStyle w:val="100000000000"/>
              <w:rPr>
                <w:rFonts w:ascii="Tahoma" w:hAnsi="Tahoma" w:cs="Tahoma"/>
                <w:sz w:val="28"/>
              </w:rPr>
            </w:pPr>
            <w:r w:rsidRPr="009E44A8">
              <w:rPr>
                <w:rFonts w:ascii="Tahoma" w:hAnsi="Tahoma" w:cs="Tahoma"/>
                <w:sz w:val="28"/>
              </w:rPr>
              <w:t>Meets Requirement</w:t>
            </w:r>
          </w:p>
        </w:tc>
        <w:tc>
          <w:tcPr>
            <w:tcW w:w="2043" w:type="dxa"/>
            <w:vAlign w:val="center"/>
          </w:tcPr>
          <w:p w:rsidR="009E44A8" w:rsidRPr="009E44A8" w:rsidRDefault="009E44A8" w:rsidP="009E44A8">
            <w:pPr>
              <w:pStyle w:val="BodyText"/>
              <w:jc w:val="center"/>
              <w:cnfStyle w:val="100000000000"/>
              <w:rPr>
                <w:rFonts w:ascii="Tahoma" w:hAnsi="Tahoma" w:cs="Tahoma"/>
                <w:sz w:val="28"/>
              </w:rPr>
            </w:pPr>
            <w:r w:rsidRPr="00DD28B5">
              <w:rPr>
                <w:rFonts w:ascii="Tahoma" w:hAnsi="Tahoma" w:cs="Tahoma"/>
              </w:rPr>
              <w:t>Does Not Meet Requirement</w:t>
            </w:r>
          </w:p>
        </w:tc>
      </w:tr>
      <w:tr w:rsidR="009E44A8" w:rsidTr="00BF182B">
        <w:trPr>
          <w:cnfStyle w:val="000000100000"/>
        </w:trPr>
        <w:tc>
          <w:tcPr>
            <w:cnfStyle w:val="001000000000"/>
            <w:tcW w:w="6768" w:type="dxa"/>
          </w:tcPr>
          <w:p w:rsidR="00BF182B" w:rsidRPr="00DD28B5" w:rsidRDefault="009E44A8" w:rsidP="00BF182B">
            <w:pPr>
              <w:spacing w:before="100" w:beforeAutospacing="1" w:after="240"/>
              <w:rPr>
                <w:rFonts w:cstheme="minorHAnsi"/>
                <w:b w:val="0"/>
                <w:bCs w:val="0"/>
                <w:sz w:val="24"/>
              </w:rPr>
            </w:pPr>
            <w:r w:rsidRPr="00DD28B5">
              <w:rPr>
                <w:rFonts w:cstheme="minorHAnsi"/>
                <w:b w:val="0"/>
                <w:bCs w:val="0"/>
                <w:sz w:val="24"/>
              </w:rPr>
              <w:t>Grant funds may be used for resource materials, supplies, equipment, transportation, software, or scholars-in-residence.</w:t>
            </w:r>
            <w:r w:rsidR="00BF182B" w:rsidRPr="00DD28B5">
              <w:rPr>
                <w:rFonts w:cstheme="minorHAnsi"/>
                <w:b w:val="0"/>
                <w:bCs w:val="0"/>
                <w:sz w:val="24"/>
              </w:rPr>
              <w:t xml:space="preserve"> </w:t>
            </w:r>
            <w:r w:rsidRPr="00DD28B5">
              <w:rPr>
                <w:rFonts w:cstheme="minorHAnsi"/>
                <w:b w:val="0"/>
                <w:bCs w:val="0"/>
                <w:sz w:val="24"/>
              </w:rPr>
              <w:t xml:space="preserve"> Although some funds may be used to support the professional development necessary to implement the project, the majority of </w:t>
            </w:r>
            <w:r w:rsidRPr="00DD28B5">
              <w:rPr>
                <w:rFonts w:cstheme="minorHAnsi"/>
                <w:b w:val="0"/>
                <w:bCs w:val="0"/>
                <w:i/>
                <w:sz w:val="24"/>
              </w:rPr>
              <w:t>grant funds must be spent on materials or educational experiences for students</w:t>
            </w:r>
            <w:r w:rsidRPr="00DD28B5">
              <w:rPr>
                <w:rFonts w:cstheme="minorHAnsi"/>
                <w:b w:val="0"/>
                <w:bCs w:val="0"/>
                <w:sz w:val="24"/>
              </w:rPr>
              <w:t xml:space="preserve">. </w:t>
            </w:r>
          </w:p>
        </w:tc>
        <w:tc>
          <w:tcPr>
            <w:tcW w:w="2043" w:type="dxa"/>
          </w:tcPr>
          <w:p w:rsidR="009E44A8" w:rsidRPr="009E44A8" w:rsidRDefault="009E44A8" w:rsidP="00BF182B">
            <w:pPr>
              <w:pStyle w:val="BodyText"/>
              <w:numPr>
                <w:ilvl w:val="0"/>
                <w:numId w:val="14"/>
              </w:numPr>
              <w:jc w:val="center"/>
              <w:cnfStyle w:val="000000100000"/>
              <w:rPr>
                <w:sz w:val="8"/>
              </w:rPr>
            </w:pPr>
          </w:p>
        </w:tc>
        <w:tc>
          <w:tcPr>
            <w:tcW w:w="2043" w:type="dxa"/>
          </w:tcPr>
          <w:p w:rsidR="009E44A8" w:rsidRDefault="009E44A8" w:rsidP="00C91EA3">
            <w:pPr>
              <w:pStyle w:val="BodyText"/>
              <w:jc w:val="center"/>
              <w:cnfStyle w:val="000000100000"/>
            </w:pPr>
          </w:p>
        </w:tc>
      </w:tr>
      <w:tr w:rsidR="009E44A8" w:rsidTr="00BF182B">
        <w:trPr>
          <w:cnfStyle w:val="000000010000"/>
        </w:trPr>
        <w:tc>
          <w:tcPr>
            <w:cnfStyle w:val="001000000000"/>
            <w:tcW w:w="6768" w:type="dxa"/>
          </w:tcPr>
          <w:p w:rsidR="009E44A8" w:rsidRPr="00DD28B5" w:rsidRDefault="009E44A8" w:rsidP="00BF182B">
            <w:pPr>
              <w:spacing w:before="100" w:beforeAutospacing="1" w:after="240"/>
              <w:rPr>
                <w:rFonts w:cstheme="minorHAnsi"/>
                <w:b w:val="0"/>
                <w:bCs w:val="0"/>
                <w:sz w:val="24"/>
              </w:rPr>
            </w:pPr>
            <w:r w:rsidRPr="00DD28B5">
              <w:rPr>
                <w:rFonts w:cstheme="minorHAnsi"/>
                <w:b w:val="0"/>
                <w:bCs w:val="0"/>
                <w:sz w:val="24"/>
              </w:rPr>
              <w:t xml:space="preserve">Proposals for work resulting in low-income and minority student success with honors, advanced placement, or other </w:t>
            </w:r>
            <w:r w:rsidRPr="00DD28B5">
              <w:rPr>
                <w:rFonts w:cstheme="minorHAnsi"/>
                <w:b w:val="0"/>
                <w:bCs w:val="0"/>
                <w:i/>
                <w:sz w:val="24"/>
              </w:rPr>
              <w:t>challenging curricula</w:t>
            </w:r>
            <w:r w:rsidRPr="00DD28B5">
              <w:rPr>
                <w:rFonts w:cstheme="minorHAnsi"/>
                <w:b w:val="0"/>
                <w:bCs w:val="0"/>
                <w:sz w:val="24"/>
              </w:rPr>
              <w:t xml:space="preserve"> are particularly encouraged.</w:t>
            </w:r>
          </w:p>
        </w:tc>
        <w:tc>
          <w:tcPr>
            <w:tcW w:w="2043" w:type="dxa"/>
          </w:tcPr>
          <w:p w:rsidR="009E44A8" w:rsidRPr="009E44A8" w:rsidRDefault="009E44A8" w:rsidP="00C91EA3">
            <w:pPr>
              <w:pStyle w:val="BodyText"/>
              <w:numPr>
                <w:ilvl w:val="0"/>
                <w:numId w:val="14"/>
              </w:numPr>
              <w:jc w:val="center"/>
              <w:cnfStyle w:val="000000010000"/>
              <w:rPr>
                <w:sz w:val="8"/>
              </w:rPr>
            </w:pPr>
          </w:p>
        </w:tc>
        <w:tc>
          <w:tcPr>
            <w:tcW w:w="2043" w:type="dxa"/>
          </w:tcPr>
          <w:p w:rsidR="009E44A8" w:rsidRDefault="009E44A8" w:rsidP="00C91EA3">
            <w:pPr>
              <w:pStyle w:val="BodyText"/>
              <w:jc w:val="center"/>
              <w:cnfStyle w:val="000000010000"/>
            </w:pPr>
          </w:p>
        </w:tc>
      </w:tr>
      <w:tr w:rsidR="009E44A8" w:rsidTr="00BF182B">
        <w:trPr>
          <w:cnfStyle w:val="000000100000"/>
        </w:trPr>
        <w:tc>
          <w:tcPr>
            <w:cnfStyle w:val="001000000000"/>
            <w:tcW w:w="6768" w:type="dxa"/>
          </w:tcPr>
          <w:p w:rsidR="009E44A8" w:rsidRPr="00DD28B5" w:rsidRDefault="009E44A8" w:rsidP="00BF182B">
            <w:pPr>
              <w:spacing w:before="100" w:beforeAutospacing="1" w:after="240"/>
              <w:rPr>
                <w:rFonts w:cstheme="minorHAnsi"/>
                <w:b w:val="0"/>
                <w:bCs w:val="0"/>
                <w:sz w:val="24"/>
              </w:rPr>
            </w:pPr>
            <w:r w:rsidRPr="00DD28B5">
              <w:rPr>
                <w:rFonts w:cstheme="minorHAnsi"/>
                <w:b w:val="0"/>
                <w:bCs w:val="0"/>
                <w:sz w:val="24"/>
              </w:rPr>
              <w:t>Refrain from attaining funding for annual funds, galas, or other special-event fundraising activities.  Refrain from submitting grants for indirect or administrative costs.</w:t>
            </w:r>
          </w:p>
        </w:tc>
        <w:tc>
          <w:tcPr>
            <w:tcW w:w="2043" w:type="dxa"/>
          </w:tcPr>
          <w:p w:rsidR="009E44A8" w:rsidRPr="009E44A8" w:rsidRDefault="009E44A8" w:rsidP="00C91EA3">
            <w:pPr>
              <w:pStyle w:val="BodyText"/>
              <w:numPr>
                <w:ilvl w:val="0"/>
                <w:numId w:val="14"/>
              </w:numPr>
              <w:jc w:val="center"/>
              <w:cnfStyle w:val="000000100000"/>
              <w:rPr>
                <w:sz w:val="8"/>
              </w:rPr>
            </w:pPr>
          </w:p>
        </w:tc>
        <w:tc>
          <w:tcPr>
            <w:tcW w:w="2043" w:type="dxa"/>
          </w:tcPr>
          <w:p w:rsidR="009E44A8" w:rsidRDefault="009E44A8" w:rsidP="00C91EA3">
            <w:pPr>
              <w:pStyle w:val="BodyText"/>
              <w:jc w:val="center"/>
              <w:cnfStyle w:val="000000100000"/>
            </w:pPr>
          </w:p>
        </w:tc>
      </w:tr>
      <w:tr w:rsidR="009E44A8" w:rsidTr="00BF182B">
        <w:trPr>
          <w:cnfStyle w:val="000000010000"/>
        </w:trPr>
        <w:tc>
          <w:tcPr>
            <w:cnfStyle w:val="001000000000"/>
            <w:tcW w:w="6768" w:type="dxa"/>
          </w:tcPr>
          <w:p w:rsidR="009E44A8" w:rsidRPr="00DD28B5" w:rsidRDefault="009E44A8" w:rsidP="00BF182B">
            <w:pPr>
              <w:spacing w:before="100" w:beforeAutospacing="1" w:after="240"/>
              <w:rPr>
                <w:rFonts w:cstheme="minorHAnsi"/>
                <w:b w:val="0"/>
                <w:bCs w:val="0"/>
                <w:sz w:val="24"/>
              </w:rPr>
            </w:pPr>
            <w:r w:rsidRPr="00DD28B5">
              <w:rPr>
                <w:rFonts w:cstheme="minorHAnsi"/>
                <w:b w:val="0"/>
                <w:bCs w:val="0"/>
                <w:sz w:val="24"/>
              </w:rPr>
              <w:t>The NEA Foundation especially encourages grant applications from</w:t>
            </w:r>
            <w:r w:rsidR="00BF182B" w:rsidRPr="00DD28B5">
              <w:rPr>
                <w:rFonts w:cstheme="minorHAnsi"/>
                <w:b w:val="0"/>
                <w:bCs w:val="0"/>
                <w:sz w:val="24"/>
              </w:rPr>
              <w:t xml:space="preserve"> </w:t>
            </w:r>
            <w:r w:rsidRPr="00DD28B5">
              <w:rPr>
                <w:rFonts w:cstheme="minorHAnsi"/>
                <w:b w:val="0"/>
                <w:bCs w:val="0"/>
                <w:sz w:val="24"/>
              </w:rPr>
              <w:t xml:space="preserve">teachers with </w:t>
            </w:r>
            <w:r w:rsidRPr="00DD28B5">
              <w:rPr>
                <w:rFonts w:cstheme="minorHAnsi"/>
                <w:b w:val="0"/>
                <w:bCs w:val="0"/>
                <w:i/>
                <w:sz w:val="24"/>
              </w:rPr>
              <w:t>less than seven years of experience</w:t>
            </w:r>
            <w:r w:rsidRPr="00DD28B5">
              <w:rPr>
                <w:rFonts w:cstheme="minorHAnsi"/>
                <w:b w:val="0"/>
                <w:bCs w:val="0"/>
                <w:sz w:val="24"/>
              </w:rPr>
              <w:t xml:space="preserve"> in the profession</w:t>
            </w:r>
          </w:p>
        </w:tc>
        <w:tc>
          <w:tcPr>
            <w:tcW w:w="2043" w:type="dxa"/>
          </w:tcPr>
          <w:p w:rsidR="009E44A8" w:rsidRPr="009E44A8" w:rsidRDefault="009E44A8" w:rsidP="00C91EA3">
            <w:pPr>
              <w:pStyle w:val="BodyText"/>
              <w:numPr>
                <w:ilvl w:val="0"/>
                <w:numId w:val="14"/>
              </w:numPr>
              <w:jc w:val="center"/>
              <w:cnfStyle w:val="000000010000"/>
              <w:rPr>
                <w:sz w:val="8"/>
              </w:rPr>
            </w:pPr>
          </w:p>
        </w:tc>
        <w:tc>
          <w:tcPr>
            <w:tcW w:w="2043" w:type="dxa"/>
          </w:tcPr>
          <w:p w:rsidR="009E44A8" w:rsidRDefault="009E44A8" w:rsidP="00C91EA3">
            <w:pPr>
              <w:pStyle w:val="BodyText"/>
              <w:jc w:val="center"/>
              <w:cnfStyle w:val="000000010000"/>
            </w:pPr>
          </w:p>
        </w:tc>
      </w:tr>
      <w:tr w:rsidR="009E44A8" w:rsidTr="00BF182B">
        <w:trPr>
          <w:cnfStyle w:val="000000100000"/>
          <w:trHeight w:val="619"/>
        </w:trPr>
        <w:tc>
          <w:tcPr>
            <w:cnfStyle w:val="001000000000"/>
            <w:tcW w:w="6768" w:type="dxa"/>
          </w:tcPr>
          <w:p w:rsidR="009E44A8" w:rsidRPr="00DD28B5" w:rsidRDefault="009E44A8" w:rsidP="00BF182B">
            <w:pPr>
              <w:spacing w:before="100" w:beforeAutospacing="1" w:after="240"/>
              <w:rPr>
                <w:rFonts w:cstheme="minorHAnsi"/>
                <w:b w:val="0"/>
                <w:bCs w:val="0"/>
                <w:sz w:val="24"/>
              </w:rPr>
            </w:pPr>
            <w:r w:rsidRPr="00DD28B5">
              <w:rPr>
                <w:rFonts w:cstheme="minorHAnsi"/>
                <w:b w:val="0"/>
                <w:sz w:val="24"/>
              </w:rPr>
              <w:t>Refrain from obtaining grant to help pay for l</w:t>
            </w:r>
            <w:r w:rsidRPr="00DD28B5">
              <w:rPr>
                <w:rFonts w:cstheme="minorHAnsi"/>
                <w:b w:val="0"/>
                <w:bCs w:val="0"/>
                <w:sz w:val="24"/>
              </w:rPr>
              <w:t xml:space="preserve">oans, scholarships, fellowships, or grants to individuals. </w:t>
            </w:r>
          </w:p>
          <w:p w:rsidR="009E44A8" w:rsidRPr="00DD28B5" w:rsidRDefault="009E44A8" w:rsidP="00BF182B">
            <w:pPr>
              <w:pStyle w:val="BodyText"/>
              <w:spacing w:after="240" w:afterAutospacing="0"/>
              <w:rPr>
                <w:rFonts w:asciiTheme="minorHAnsi" w:hAnsiTheme="minorHAnsi" w:cstheme="minorHAnsi"/>
                <w:b w:val="0"/>
              </w:rPr>
            </w:pPr>
          </w:p>
        </w:tc>
        <w:tc>
          <w:tcPr>
            <w:tcW w:w="2043" w:type="dxa"/>
          </w:tcPr>
          <w:p w:rsidR="009E44A8" w:rsidRPr="009E44A8" w:rsidRDefault="009E44A8" w:rsidP="00C91EA3">
            <w:pPr>
              <w:pStyle w:val="BodyText"/>
              <w:numPr>
                <w:ilvl w:val="0"/>
                <w:numId w:val="14"/>
              </w:numPr>
              <w:jc w:val="center"/>
              <w:cnfStyle w:val="000000100000"/>
              <w:rPr>
                <w:sz w:val="8"/>
              </w:rPr>
            </w:pPr>
          </w:p>
        </w:tc>
        <w:tc>
          <w:tcPr>
            <w:tcW w:w="2043" w:type="dxa"/>
          </w:tcPr>
          <w:p w:rsidR="009E44A8" w:rsidRDefault="009E44A8" w:rsidP="00C91EA3">
            <w:pPr>
              <w:pStyle w:val="BodyText"/>
              <w:jc w:val="center"/>
              <w:cnfStyle w:val="000000100000"/>
            </w:pPr>
          </w:p>
        </w:tc>
      </w:tr>
    </w:tbl>
    <w:p w:rsidR="009E44A8" w:rsidRPr="00DD28B5" w:rsidRDefault="009E44A8" w:rsidP="009E44A8">
      <w:pPr>
        <w:spacing w:before="100" w:beforeAutospacing="1" w:after="100" w:afterAutospacing="1" w:line="240" w:lineRule="auto"/>
        <w:rPr>
          <w:szCs w:val="20"/>
        </w:rPr>
      </w:pPr>
      <w:r w:rsidRPr="009E44A8">
        <w:rPr>
          <w:rFonts w:ascii="Times New Roman" w:eastAsia="Times New Roman" w:hAnsi="Times New Roman" w:cs="Times New Roman"/>
          <w:b/>
          <w:bCs/>
          <w:sz w:val="24"/>
          <w:szCs w:val="24"/>
        </w:rPr>
        <w:t>Eligibility:</w:t>
      </w:r>
      <w:r w:rsidRPr="009E44A8">
        <w:rPr>
          <w:rFonts w:ascii="Times New Roman" w:eastAsia="Times New Roman" w:hAnsi="Times New Roman" w:cs="Times New Roman"/>
          <w:sz w:val="24"/>
          <w:szCs w:val="24"/>
        </w:rPr>
        <w:t xml:space="preserve"> </w:t>
      </w:r>
      <w:r w:rsidRPr="00DD28B5">
        <w:rPr>
          <w:szCs w:val="20"/>
        </w:rPr>
        <w:t>Applicants must be practicing U.S:</w:t>
      </w:r>
    </w:p>
    <w:p w:rsidR="009E44A8" w:rsidRPr="00DD28B5" w:rsidRDefault="00734644" w:rsidP="009E44A8">
      <w:pPr>
        <w:numPr>
          <w:ilvl w:val="0"/>
          <w:numId w:val="16"/>
        </w:numPr>
        <w:spacing w:before="100" w:beforeAutospacing="1" w:after="100" w:afterAutospacing="1" w:line="240" w:lineRule="auto"/>
        <w:rPr>
          <w:szCs w:val="20"/>
        </w:rPr>
      </w:pPr>
      <w:r w:rsidRPr="00DD28B5">
        <w:rPr>
          <w:szCs w:val="20"/>
        </w:rPr>
        <w:t>P</w:t>
      </w:r>
      <w:r w:rsidR="009E44A8" w:rsidRPr="00DD28B5">
        <w:rPr>
          <w:szCs w:val="20"/>
        </w:rPr>
        <w:t xml:space="preserve">ublic school teachers in grades PreK–12; </w:t>
      </w:r>
    </w:p>
    <w:p w:rsidR="009E44A8" w:rsidRPr="00DD28B5" w:rsidRDefault="00734644" w:rsidP="009E44A8">
      <w:pPr>
        <w:numPr>
          <w:ilvl w:val="0"/>
          <w:numId w:val="16"/>
        </w:numPr>
        <w:spacing w:before="100" w:beforeAutospacing="1" w:after="100" w:afterAutospacing="1" w:line="240" w:lineRule="auto"/>
        <w:rPr>
          <w:szCs w:val="20"/>
        </w:rPr>
      </w:pPr>
      <w:r w:rsidRPr="00DD28B5">
        <w:rPr>
          <w:szCs w:val="20"/>
        </w:rPr>
        <w:t>P</w:t>
      </w:r>
      <w:r w:rsidR="009E44A8" w:rsidRPr="00DD28B5">
        <w:rPr>
          <w:szCs w:val="20"/>
        </w:rPr>
        <w:t xml:space="preserve">ublic school education support professionals, or </w:t>
      </w:r>
    </w:p>
    <w:p w:rsidR="009E44A8" w:rsidRPr="00DD28B5" w:rsidRDefault="00734644" w:rsidP="009E44A8">
      <w:pPr>
        <w:numPr>
          <w:ilvl w:val="0"/>
          <w:numId w:val="16"/>
        </w:numPr>
        <w:spacing w:before="100" w:beforeAutospacing="1" w:after="100" w:afterAutospacing="1" w:line="240" w:lineRule="auto"/>
        <w:rPr>
          <w:szCs w:val="20"/>
        </w:rPr>
      </w:pPr>
      <w:r w:rsidRPr="00DD28B5">
        <w:rPr>
          <w:szCs w:val="20"/>
        </w:rPr>
        <w:t>Faculty</w:t>
      </w:r>
      <w:r w:rsidR="009E44A8" w:rsidRPr="00DD28B5">
        <w:rPr>
          <w:szCs w:val="20"/>
        </w:rPr>
        <w:t xml:space="preserve"> and staff at public higher education institutions. </w:t>
      </w:r>
    </w:p>
    <w:p w:rsidR="00EB648F" w:rsidRPr="00EB648F" w:rsidRDefault="00EB648F" w:rsidP="00EB648F">
      <w:pPr>
        <w:rPr>
          <w:b/>
        </w:rPr>
      </w:pPr>
      <w:r w:rsidRPr="00EB648F">
        <w:rPr>
          <w:b/>
          <w:noProof/>
        </w:rPr>
        <w:lastRenderedPageBreak/>
        <w:drawing>
          <wp:inline distT="0" distB="0" distL="0" distR="0">
            <wp:extent cx="6813346" cy="8945900"/>
            <wp:effectExtent l="19050" t="0" r="6554"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l="33327" t="11174" r="31075" b="6038"/>
                    <a:stretch>
                      <a:fillRect/>
                    </a:stretch>
                  </pic:blipFill>
                  <pic:spPr bwMode="auto">
                    <a:xfrm>
                      <a:off x="0" y="0"/>
                      <a:ext cx="6814658" cy="8947623"/>
                    </a:xfrm>
                    <a:prstGeom prst="rect">
                      <a:avLst/>
                    </a:prstGeom>
                    <a:noFill/>
                    <a:ln w="9525">
                      <a:noFill/>
                      <a:miter lim="800000"/>
                      <a:headEnd/>
                      <a:tailEnd/>
                    </a:ln>
                  </pic:spPr>
                </pic:pic>
              </a:graphicData>
            </a:graphic>
          </wp:inline>
        </w:drawing>
      </w:r>
    </w:p>
    <w:p w:rsidR="00EB648F" w:rsidRPr="00B551E8" w:rsidRDefault="00EB648F" w:rsidP="00C25683">
      <w:pPr>
        <w:spacing w:after="0"/>
        <w:rPr>
          <w:szCs w:val="20"/>
        </w:rPr>
      </w:pPr>
      <w:r w:rsidRPr="00EB648F">
        <w:rPr>
          <w:b/>
          <w:szCs w:val="20"/>
          <w:u w:val="single"/>
        </w:rPr>
        <w:lastRenderedPageBreak/>
        <w:t>A</w:t>
      </w:r>
      <w:r w:rsidR="00AB08B9">
        <w:rPr>
          <w:b/>
          <w:szCs w:val="20"/>
          <w:u w:val="single"/>
        </w:rPr>
        <w:t>BSTRACT</w:t>
      </w:r>
      <w:r>
        <w:rPr>
          <w:szCs w:val="20"/>
        </w:rPr>
        <w:br/>
      </w:r>
      <w:r w:rsidRPr="00B551E8">
        <w:rPr>
          <w:szCs w:val="20"/>
        </w:rPr>
        <w:t>West De Pere School District</w:t>
      </w:r>
      <w:r>
        <w:rPr>
          <w:szCs w:val="20"/>
        </w:rPr>
        <w:t xml:space="preserve"> is a district of choice, and</w:t>
      </w:r>
      <w:r w:rsidRPr="00B551E8">
        <w:rPr>
          <w:szCs w:val="20"/>
        </w:rPr>
        <w:t xml:space="preserve"> is one of two suburban districts in De Pere. The dist</w:t>
      </w:r>
      <w:r>
        <w:rPr>
          <w:szCs w:val="20"/>
        </w:rPr>
        <w:t>ric</w:t>
      </w:r>
      <w:r w:rsidRPr="00B551E8">
        <w:rPr>
          <w:szCs w:val="20"/>
        </w:rPr>
        <w:t>t served 2,874 students in the 2010-11 school year.  The district’s enrollment has been steadily increasing since 1995, exemplifying West De Pere as a school district of choice. 25.8% of the students in the 2010-11 school year were economically disadvantaged, which is a 4.5% increase from the 2009-10 school year. The 2009-10 school year, boasted a 96.1% attendance rate.  This statistic demonstrates our districts commitment to our mission: “to create a safe comprehensive educational and social environment for students and staff which will produce life-long learners with the capacity to succeed in the local and global community”</w:t>
      </w:r>
      <w:r w:rsidRPr="00B551E8">
        <w:rPr>
          <w:noProof/>
          <w:szCs w:val="20"/>
        </w:rPr>
        <w:t xml:space="preserve"> (West De Pere School District, 2010)</w:t>
      </w:r>
      <w:r w:rsidRPr="00B551E8">
        <w:rPr>
          <w:szCs w:val="20"/>
        </w:rPr>
        <w:t>.</w:t>
      </w:r>
    </w:p>
    <w:p w:rsidR="00EB648F" w:rsidRPr="00B551E8" w:rsidRDefault="00EB648F" w:rsidP="00EB648F">
      <w:pPr>
        <w:rPr>
          <w:szCs w:val="20"/>
        </w:rPr>
      </w:pPr>
      <w:r w:rsidRPr="00B551E8">
        <w:rPr>
          <w:b/>
          <w:i/>
          <w:szCs w:val="20"/>
        </w:rPr>
        <w:t>Taking it to the Macs</w:t>
      </w:r>
      <w:r w:rsidRPr="00B551E8">
        <w:rPr>
          <w:b/>
          <w:szCs w:val="20"/>
        </w:rPr>
        <w:t xml:space="preserve"> </w:t>
      </w:r>
      <w:r w:rsidRPr="00B551E8">
        <w:rPr>
          <w:szCs w:val="20"/>
        </w:rPr>
        <w:t xml:space="preserve">project will also encourage the non-traditional 26% of students who are economically disadvantaged to consider higher education as well. To ensure student’s the opportunity for higher education or success in a career, it is imperative for students </w:t>
      </w:r>
      <w:r>
        <w:rPr>
          <w:szCs w:val="20"/>
        </w:rPr>
        <w:t xml:space="preserve">to </w:t>
      </w:r>
      <w:r w:rsidRPr="00B551E8">
        <w:rPr>
          <w:szCs w:val="20"/>
        </w:rPr>
        <w:t>be engaged in their learning.  As part of the schools College and Career Readiness Program at West De Pere (Boyd, 2011), students need to increase their employability skills in preparation for business and industry now, after high school, and after post-secondary schooling.  The West De Pere School District is committed to incorporating evolving technology into the classroom to foster teacher’s lifelong learning and increase student learning while meeting the desire for college and career readiness</w:t>
      </w:r>
      <w:r w:rsidR="00AB08B9">
        <w:rPr>
          <w:szCs w:val="20"/>
        </w:rPr>
        <w:t>.</w:t>
      </w:r>
    </w:p>
    <w:p w:rsidR="00AB08B9" w:rsidRDefault="00EB648F" w:rsidP="00AB08B9">
      <w:pPr>
        <w:tabs>
          <w:tab w:val="left" w:pos="-360"/>
        </w:tabs>
        <w:spacing w:after="0"/>
      </w:pPr>
      <w:r>
        <w:rPr>
          <w:szCs w:val="20"/>
        </w:rPr>
        <w:t xml:space="preserve">The vision of </w:t>
      </w:r>
      <w:r w:rsidRPr="00EE2534">
        <w:rPr>
          <w:b/>
          <w:i/>
          <w:szCs w:val="20"/>
        </w:rPr>
        <w:t>Taking it to the Macs</w:t>
      </w:r>
      <w:r w:rsidRPr="00B551E8">
        <w:rPr>
          <w:szCs w:val="20"/>
        </w:rPr>
        <w:t xml:space="preserve"> is to increase student engagement with the use of 3 Apple MacBook Pro computers</w:t>
      </w:r>
      <w:r w:rsidR="00AB08B9">
        <w:rPr>
          <w:szCs w:val="20"/>
        </w:rPr>
        <w:t>. This project has identified three measurable and attainable goals:</w:t>
      </w:r>
      <w:r w:rsidR="00AB08B9">
        <w:rPr>
          <w:szCs w:val="20"/>
        </w:rPr>
        <w:br/>
      </w:r>
      <w:r w:rsidR="00AB08B9">
        <w:rPr>
          <w:szCs w:val="20"/>
        </w:rPr>
        <w:tab/>
      </w:r>
      <w:r w:rsidR="00AB08B9" w:rsidRPr="00AB08B9">
        <w:rPr>
          <w:b/>
          <w:szCs w:val="20"/>
        </w:rPr>
        <w:t>Goal #1:</w:t>
      </w:r>
      <w:r w:rsidR="00AB08B9">
        <w:rPr>
          <w:szCs w:val="20"/>
        </w:rPr>
        <w:t xml:space="preserve"> </w:t>
      </w:r>
      <w:r w:rsidR="00AB08B9" w:rsidRPr="003B7C6D">
        <w:t xml:space="preserve">Increase student engagement with use of </w:t>
      </w:r>
      <w:r w:rsidR="00AB08B9">
        <w:t>MacBook Pro</w:t>
      </w:r>
      <w:r w:rsidR="00AB08B9" w:rsidRPr="003B7C6D">
        <w:t>.</w:t>
      </w:r>
    </w:p>
    <w:p w:rsidR="00AB08B9" w:rsidRDefault="00AB08B9" w:rsidP="00AB08B9">
      <w:pPr>
        <w:tabs>
          <w:tab w:val="left" w:pos="-360"/>
        </w:tabs>
        <w:spacing w:after="0"/>
        <w:rPr>
          <w:rFonts w:ascii="Calibri" w:eastAsia="Times New Roman" w:hAnsi="Calibri" w:cs="Calibri"/>
          <w:bCs/>
        </w:rPr>
      </w:pPr>
      <w:r>
        <w:tab/>
      </w:r>
      <w:r w:rsidRPr="00AB08B9">
        <w:rPr>
          <w:b/>
        </w:rPr>
        <w:t>Goal #2:</w:t>
      </w:r>
      <w:r>
        <w:t xml:space="preserve"> </w:t>
      </w:r>
      <w:r>
        <w:rPr>
          <w:rFonts w:ascii="Calibri" w:eastAsia="Times New Roman" w:hAnsi="Calibri" w:cs="Calibri"/>
          <w:bCs/>
        </w:rPr>
        <w:t>Increase student’s overall curiosity and understanding of technology.</w:t>
      </w:r>
    </w:p>
    <w:p w:rsidR="00AB08B9" w:rsidRPr="00AB08B9" w:rsidRDefault="00AB08B9" w:rsidP="00AB08B9">
      <w:pPr>
        <w:tabs>
          <w:tab w:val="left" w:pos="-360"/>
        </w:tabs>
        <w:spacing w:after="0"/>
      </w:pPr>
      <w:r>
        <w:rPr>
          <w:rFonts w:ascii="Calibri" w:eastAsia="Times New Roman" w:hAnsi="Calibri" w:cs="Calibri"/>
          <w:bCs/>
        </w:rPr>
        <w:tab/>
      </w:r>
      <w:r w:rsidRPr="00AB08B9">
        <w:rPr>
          <w:rFonts w:ascii="Calibri" w:eastAsia="Times New Roman" w:hAnsi="Calibri" w:cs="Calibri"/>
          <w:b/>
          <w:bCs/>
        </w:rPr>
        <w:t>Goal #3:</w:t>
      </w:r>
      <w:r>
        <w:rPr>
          <w:rFonts w:ascii="Calibri" w:eastAsia="Times New Roman" w:hAnsi="Calibri" w:cs="Calibri"/>
          <w:bCs/>
        </w:rPr>
        <w:t xml:space="preserve"> </w:t>
      </w:r>
      <w:r>
        <w:t>Increase student employability skills that can be cited on a resume.</w:t>
      </w:r>
    </w:p>
    <w:p w:rsidR="00EB648F" w:rsidRPr="00B551E8" w:rsidRDefault="00EB648F" w:rsidP="00AB08B9">
      <w:pPr>
        <w:rPr>
          <w:szCs w:val="20"/>
        </w:rPr>
      </w:pPr>
      <w:r w:rsidRPr="00B551E8">
        <w:rPr>
          <w:szCs w:val="20"/>
        </w:rPr>
        <w:t xml:space="preserve">Allowing the use of technology in the classroom can make learning more meaningful and exciting. </w:t>
      </w:r>
      <w:r w:rsidRPr="00B551E8">
        <w:rPr>
          <w:b/>
          <w:i/>
          <w:szCs w:val="20"/>
        </w:rPr>
        <w:t>Taking it to the Macs</w:t>
      </w:r>
      <w:r w:rsidRPr="00B551E8">
        <w:rPr>
          <w:szCs w:val="20"/>
        </w:rPr>
        <w:t xml:space="preserve"> will conduct the following activities that are designed to meet the project’s objectives:</w:t>
      </w:r>
    </w:p>
    <w:p w:rsidR="00EB648F" w:rsidRPr="00B551E8" w:rsidRDefault="00EB648F" w:rsidP="00EB648F">
      <w:pPr>
        <w:pStyle w:val="ListParagraph"/>
        <w:numPr>
          <w:ilvl w:val="0"/>
          <w:numId w:val="3"/>
        </w:numPr>
        <w:spacing w:after="0"/>
        <w:rPr>
          <w:szCs w:val="20"/>
        </w:rPr>
      </w:pPr>
      <w:r w:rsidRPr="00B551E8">
        <w:t>Cultivate student-centered classroom instruction using MacBook Pro as much as possible.</w:t>
      </w:r>
      <w:r w:rsidRPr="00B551E8">
        <w:rPr>
          <w:b/>
        </w:rPr>
        <w:t xml:space="preserve"> </w:t>
      </w:r>
    </w:p>
    <w:p w:rsidR="00EB648F" w:rsidRPr="00B551E8" w:rsidRDefault="00EB648F" w:rsidP="00EB648F">
      <w:pPr>
        <w:pStyle w:val="ListParagraph"/>
        <w:numPr>
          <w:ilvl w:val="0"/>
          <w:numId w:val="3"/>
        </w:numPr>
        <w:rPr>
          <w:szCs w:val="20"/>
        </w:rPr>
      </w:pPr>
      <w:r w:rsidRPr="00B551E8">
        <w:rPr>
          <w:rFonts w:ascii="Calibri" w:eastAsia="Times New Roman" w:hAnsi="Calibri" w:cs="Calibri"/>
          <w:bCs/>
        </w:rPr>
        <w:t xml:space="preserve">Increase implementation of </w:t>
      </w:r>
      <w:r w:rsidRPr="00B551E8">
        <w:t>classroom activities addressing three learning styles:</w:t>
      </w:r>
      <w:r w:rsidRPr="00B551E8">
        <w:br/>
        <w:t xml:space="preserve"> </w:t>
      </w:r>
      <w:r w:rsidRPr="00B551E8">
        <w:tab/>
        <w:t>1. Visual learning</w:t>
      </w:r>
      <w:r w:rsidRPr="00B551E8">
        <w:br/>
        <w:t xml:space="preserve"> </w:t>
      </w:r>
      <w:r w:rsidRPr="00B551E8">
        <w:tab/>
        <w:t>2. Auditory learning</w:t>
      </w:r>
      <w:r w:rsidRPr="00B551E8">
        <w:br/>
        <w:t xml:space="preserve"> </w:t>
      </w:r>
      <w:r w:rsidRPr="00B551E8">
        <w:tab/>
        <w:t xml:space="preserve">3. Tactile learning </w:t>
      </w:r>
    </w:p>
    <w:p w:rsidR="00EB648F" w:rsidRPr="00B551E8" w:rsidRDefault="00EB648F" w:rsidP="00EB648F">
      <w:pPr>
        <w:pStyle w:val="ListParagraph"/>
        <w:numPr>
          <w:ilvl w:val="0"/>
          <w:numId w:val="3"/>
        </w:numPr>
        <w:rPr>
          <w:szCs w:val="20"/>
        </w:rPr>
      </w:pPr>
      <w:r w:rsidRPr="00B551E8">
        <w:rPr>
          <w:rFonts w:ascii="Calibri" w:eastAsia="Times New Roman" w:hAnsi="Calibri" w:cs="Calibri"/>
          <w:bCs/>
        </w:rPr>
        <w:t xml:space="preserve">Teach students proper use of </w:t>
      </w:r>
      <w:r w:rsidRPr="00B551E8">
        <w:t>MacBook Pro</w:t>
      </w:r>
      <w:r w:rsidRPr="00B551E8">
        <w:rPr>
          <w:rFonts w:ascii="Calibri" w:eastAsia="Times New Roman" w:hAnsi="Calibri" w:cs="Calibri"/>
          <w:bCs/>
        </w:rPr>
        <w:t>.</w:t>
      </w:r>
    </w:p>
    <w:p w:rsidR="00EB648F" w:rsidRPr="00B551E8" w:rsidRDefault="00EB648F" w:rsidP="00EB648F">
      <w:pPr>
        <w:pStyle w:val="ListParagraph"/>
        <w:numPr>
          <w:ilvl w:val="0"/>
          <w:numId w:val="3"/>
        </w:numPr>
        <w:rPr>
          <w:szCs w:val="20"/>
        </w:rPr>
      </w:pPr>
      <w:r w:rsidRPr="00B551E8">
        <w:rPr>
          <w:rFonts w:ascii="Calibri" w:eastAsia="Times New Roman" w:hAnsi="Calibri" w:cs="Calibri"/>
          <w:bCs/>
        </w:rPr>
        <w:t xml:space="preserve">Allow students to interact with </w:t>
      </w:r>
      <w:r w:rsidRPr="00B551E8">
        <w:t>MacBook Pro</w:t>
      </w:r>
      <w:r w:rsidRPr="00B551E8">
        <w:rPr>
          <w:rFonts w:ascii="Calibri" w:eastAsia="Times New Roman" w:hAnsi="Calibri" w:cs="Calibri"/>
          <w:bCs/>
        </w:rPr>
        <w:t xml:space="preserve"> during classroom instruction.</w:t>
      </w:r>
    </w:p>
    <w:p w:rsidR="00EB648F" w:rsidRPr="00B551E8" w:rsidRDefault="00EB648F" w:rsidP="00EB648F">
      <w:pPr>
        <w:pStyle w:val="ListParagraph"/>
        <w:numPr>
          <w:ilvl w:val="0"/>
          <w:numId w:val="3"/>
        </w:numPr>
        <w:rPr>
          <w:szCs w:val="20"/>
        </w:rPr>
      </w:pPr>
      <w:r w:rsidRPr="00B551E8">
        <w:t>Track students’ progress of overall curiosity and understanding of technology.</w:t>
      </w:r>
    </w:p>
    <w:p w:rsidR="00EB648F" w:rsidRPr="00B551E8" w:rsidRDefault="00EB648F" w:rsidP="00EB648F">
      <w:pPr>
        <w:pStyle w:val="ListParagraph"/>
        <w:numPr>
          <w:ilvl w:val="0"/>
          <w:numId w:val="3"/>
        </w:numPr>
        <w:rPr>
          <w:szCs w:val="20"/>
        </w:rPr>
      </w:pPr>
      <w:r w:rsidRPr="00B551E8">
        <w:t>Instructor provides students with business postings that are focused on having knowledge of Apple OS or ones that are looking for skills centered on graphics/video editing.</w:t>
      </w:r>
    </w:p>
    <w:p w:rsidR="00EB648F" w:rsidRPr="00B551E8" w:rsidRDefault="00EB648F" w:rsidP="00EB648F">
      <w:pPr>
        <w:pStyle w:val="ListParagraph"/>
        <w:numPr>
          <w:ilvl w:val="0"/>
          <w:numId w:val="3"/>
        </w:numPr>
        <w:rPr>
          <w:szCs w:val="20"/>
        </w:rPr>
      </w:pPr>
      <w:r w:rsidRPr="00B551E8">
        <w:t>Track student’s progress on students using MacBook Pro or other Apple products in their professional resume.</w:t>
      </w:r>
    </w:p>
    <w:p w:rsidR="00EB648F" w:rsidRPr="00B551E8" w:rsidRDefault="00EB648F" w:rsidP="00EB648F">
      <w:pPr>
        <w:rPr>
          <w:szCs w:val="20"/>
        </w:rPr>
      </w:pPr>
      <w:r w:rsidRPr="00B551E8">
        <w:rPr>
          <w:b/>
          <w:i/>
          <w:szCs w:val="20"/>
        </w:rPr>
        <w:t>Taking it to the Macs</w:t>
      </w:r>
      <w:r w:rsidRPr="00B551E8">
        <w:rPr>
          <w:szCs w:val="20"/>
        </w:rPr>
        <w:t xml:space="preserve"> will evaluate student’s overall classroom, with the aid of the district’s K-12 Technology Curriculum Team. </w:t>
      </w:r>
      <w:r w:rsidRPr="00B551E8">
        <w:rPr>
          <w:b/>
          <w:i/>
          <w:szCs w:val="20"/>
        </w:rPr>
        <w:t>Taking it to the Macs</w:t>
      </w:r>
      <w:r w:rsidRPr="00B551E8">
        <w:rPr>
          <w:szCs w:val="20"/>
        </w:rPr>
        <w:t xml:space="preserve"> is </w:t>
      </w:r>
      <w:r w:rsidRPr="00B551E8">
        <w:rPr>
          <w:rFonts w:eastAsia="Times New Roman" w:cs="Calibri"/>
          <w:bCs/>
          <w:szCs w:val="20"/>
        </w:rPr>
        <w:t>committed to building a 21</w:t>
      </w:r>
      <w:r w:rsidRPr="00B551E8">
        <w:rPr>
          <w:rFonts w:eastAsia="Times New Roman" w:cs="Calibri"/>
          <w:bCs/>
          <w:szCs w:val="20"/>
          <w:vertAlign w:val="superscript"/>
        </w:rPr>
        <w:t>st</w:t>
      </w:r>
      <w:r w:rsidRPr="00B551E8">
        <w:rPr>
          <w:rFonts w:eastAsia="Times New Roman" w:cs="Calibri"/>
          <w:bCs/>
          <w:szCs w:val="20"/>
        </w:rPr>
        <w:t xml:space="preserve"> century community of learners with the capacity to succeed in the locally and globally. By raising their engagement and their understanding of technology, students will be able to continue their formal K-12 education at a higher education institution of their choice as well as use their</w:t>
      </w:r>
      <w:r>
        <w:rPr>
          <w:rFonts w:eastAsia="Times New Roman" w:cs="Calibri"/>
          <w:bCs/>
          <w:szCs w:val="20"/>
        </w:rPr>
        <w:t xml:space="preserve"> in their current lives.</w:t>
      </w:r>
    </w:p>
    <w:p w:rsidR="00ED27E3" w:rsidRDefault="00EB648F">
      <w:pPr>
        <w:rPr>
          <w:szCs w:val="20"/>
        </w:rPr>
      </w:pPr>
      <w:r w:rsidRPr="00B551E8">
        <w:rPr>
          <w:rFonts w:eastAsia="Times New Roman" w:cs="Calibri"/>
          <w:bCs/>
          <w:szCs w:val="20"/>
        </w:rPr>
        <w:t xml:space="preserve">The total amount requested to implement this project is </w:t>
      </w:r>
      <w:r w:rsidRPr="00B551E8">
        <w:rPr>
          <w:szCs w:val="20"/>
        </w:rPr>
        <w:t xml:space="preserve">$4,214.25. </w:t>
      </w:r>
      <w:r>
        <w:rPr>
          <w:szCs w:val="20"/>
        </w:rPr>
        <w:t xml:space="preserve"> </w:t>
      </w:r>
      <w:r w:rsidRPr="00B551E8">
        <w:rPr>
          <w:szCs w:val="20"/>
        </w:rPr>
        <w:t>T</w:t>
      </w:r>
      <w:r>
        <w:rPr>
          <w:szCs w:val="20"/>
        </w:rPr>
        <w:t xml:space="preserve">o assure the continuance of </w:t>
      </w:r>
      <w:r w:rsidRPr="004E50D7">
        <w:rPr>
          <w:b/>
          <w:i/>
        </w:rPr>
        <w:t>Taking it to the Macs</w:t>
      </w:r>
      <w:r>
        <w:rPr>
          <w:szCs w:val="20"/>
        </w:rPr>
        <w:t>, t</w:t>
      </w:r>
      <w:r w:rsidRPr="00B551E8">
        <w:rPr>
          <w:szCs w:val="20"/>
        </w:rPr>
        <w:t>he district administrators have agreed that all future costs associated with this project will be handled through the district’s budget. The district’s Technology Department is fully involved in this endeavor and will provide support in the way of initial installation, troubleshooting, and repairs.  The district is confident that this technology will be used as a vital tool for the enrichment of our students.</w:t>
      </w:r>
    </w:p>
    <w:p w:rsidR="00661E1C" w:rsidRDefault="00AB08B9" w:rsidP="00661E1C">
      <w:pPr>
        <w:rPr>
          <w:b/>
          <w:szCs w:val="20"/>
          <w:u w:val="single"/>
        </w:rPr>
      </w:pPr>
      <w:r w:rsidRPr="00AB08B9">
        <w:rPr>
          <w:b/>
          <w:szCs w:val="20"/>
          <w:u w:val="single"/>
        </w:rPr>
        <w:lastRenderedPageBreak/>
        <w:t>STATEMENT OF NEED</w:t>
      </w:r>
    </w:p>
    <w:p w:rsidR="00661E1C" w:rsidRPr="00BC7EE9" w:rsidRDefault="00661E1C" w:rsidP="00661E1C">
      <w:pPr>
        <w:rPr>
          <w:rFonts w:eastAsia="Times New Roman" w:cs="Calibri"/>
          <w:bCs/>
        </w:rPr>
      </w:pPr>
      <w:r w:rsidRPr="006C4827">
        <w:t xml:space="preserve">In the 2009-10 graduating class of West De Pere High School, 61.0% percent of graduates were planning on attending a 4-year college (Education, 2009). This </w:t>
      </w:r>
      <w:r w:rsidRPr="00544EB8">
        <w:rPr>
          <w:b/>
          <w:i/>
        </w:rPr>
        <w:t>Taking it to the Macs</w:t>
      </w:r>
      <w:r>
        <w:rPr>
          <w:b/>
        </w:rPr>
        <w:t xml:space="preserve"> </w:t>
      </w:r>
      <w:r w:rsidRPr="006C4827">
        <w:t xml:space="preserve">project will also </w:t>
      </w:r>
      <w:r w:rsidRPr="00D42117">
        <w:t xml:space="preserve">encourage the non-traditional 26% of students who are economically disadvantaged to consider higher education as well. </w:t>
      </w:r>
      <w:r w:rsidRPr="006C4827">
        <w:t>To ensure student’s the opportunity for higher education or success in a career, it is imperative for students be engaged in their learning.  As part of the schools College and Career Readiness Program at West De Pere</w:t>
      </w:r>
      <w:r>
        <w:t xml:space="preserve"> </w:t>
      </w:r>
      <w:r w:rsidRPr="006C4827">
        <w:t xml:space="preserve">(Boyd, 2011), students need to increase their employability skills </w:t>
      </w:r>
      <w:r>
        <w:t>in</w:t>
      </w:r>
      <w:r w:rsidRPr="006C4827">
        <w:t xml:space="preserve"> preparation for</w:t>
      </w:r>
      <w:r>
        <w:t xml:space="preserve"> business and</w:t>
      </w:r>
      <w:r w:rsidRPr="006C4827">
        <w:t xml:space="preserve"> industry now, after high school, and after post-secondary schooling.   Most colleges require students to create a profile in which </w:t>
      </w:r>
      <w:r>
        <w:t>they not only cite their grades</w:t>
      </w:r>
      <w:r w:rsidRPr="006C4827">
        <w:t>, but also the</w:t>
      </w:r>
      <w:r>
        <w:t>ir</w:t>
      </w:r>
      <w:r w:rsidRPr="006C4827">
        <w:t xml:space="preserve"> added area of skills acquired.  As technology is utilized more in daily lives, the addition of employability skills will be vital in seeking higher education and in a post-graduation career. </w:t>
      </w:r>
      <w:r>
        <w:t xml:space="preserve"> </w:t>
      </w:r>
      <w:r w:rsidRPr="006C4827">
        <w:t>The West De Pere School District is committed to incorporating evolving technology into the classroom to foster teacher’s lifelong learning and increase student engagement while improving necessary employability skills with</w:t>
      </w:r>
      <w:r>
        <w:t>in</w:t>
      </w:r>
      <w:r w:rsidRPr="006C4827">
        <w:t xml:space="preserve"> the College and Career Readiness Program. </w:t>
      </w:r>
    </w:p>
    <w:p w:rsidR="00AB08B9" w:rsidRDefault="00AB08B9" w:rsidP="00661E1C">
      <w:pPr>
        <w:pStyle w:val="ListParagraph"/>
        <w:ind w:left="0"/>
      </w:pPr>
      <w:r>
        <w:t>According to recent data released by the West De Pere School District, there is a need for students to become better rounded students especially for those who are seeking immediate employment graduation from high school and/or two-year or four-year post-secondary schooling</w:t>
      </w:r>
      <w:sdt>
        <w:sdtPr>
          <w:id w:val="4888783"/>
          <w:citation/>
        </w:sdtPr>
        <w:sdtContent>
          <w:fldSimple w:instr=" CITATION Boy11 \l 1033 ">
            <w:r w:rsidR="00846F59">
              <w:rPr>
                <w:noProof/>
              </w:rPr>
              <w:t>(Boyd, 2011)</w:t>
            </w:r>
          </w:fldSimple>
        </w:sdtContent>
      </w:sdt>
      <w:r>
        <w:t>.  Preparing our students with the “Drive to 25”, the district’s goal to have the average ACT score of 25 is important, however the guidance counselor staff at West De Pere school district suggests that employability skills are also what leads to recognition when applying for jobs or post-secondary schooling.  As a former Campus Assistant at the University of Wisconsin, Whitewater, I observed that students who were well-rounded with employability skills had a better track record in not only starting, but finishing their educational goals in school.  This has a direct correlation with finding a job upon graduation.</w:t>
      </w:r>
    </w:p>
    <w:p w:rsidR="00661E1C" w:rsidRDefault="00AB08B9" w:rsidP="00AB08B9">
      <w:pPr>
        <w:pStyle w:val="ListParagraph"/>
        <w:ind w:left="0"/>
      </w:pPr>
      <w:r>
        <w:tab/>
      </w:r>
    </w:p>
    <w:p w:rsidR="00AB08B9" w:rsidRDefault="00AB08B9" w:rsidP="00661E1C">
      <w:pPr>
        <w:pStyle w:val="ListParagraph"/>
        <w:ind w:left="0"/>
        <w:rPr>
          <w:rFonts w:ascii="Calibri" w:eastAsia="Times New Roman" w:hAnsi="Calibri" w:cs="Calibri"/>
          <w:bCs/>
        </w:rPr>
      </w:pPr>
      <w:r>
        <w:t xml:space="preserve">The vision of </w:t>
      </w:r>
      <w:r w:rsidRPr="000A0D01">
        <w:rPr>
          <w:b/>
          <w:i/>
        </w:rPr>
        <w:t xml:space="preserve">Taking It To The MACS </w:t>
      </w:r>
      <w:r>
        <w:t xml:space="preserve">is to </w:t>
      </w:r>
      <w:r w:rsidRPr="005A0533">
        <w:t xml:space="preserve">increase student engagement with </w:t>
      </w:r>
      <w:r>
        <w:t xml:space="preserve">emerging technologies that are utilized with the Apple interface as students at West De Pere High School are solely taught in PC classrooms.  In conjunction with the district’s K-12 Technology Curriculum theme, “Technology Drives Student Learning” is </w:t>
      </w:r>
      <w:r w:rsidRPr="00C212BA">
        <w:rPr>
          <w:rFonts w:ascii="Calibri" w:eastAsia="Times New Roman" w:hAnsi="Calibri" w:cs="Calibri"/>
          <w:bCs/>
        </w:rPr>
        <w:t>committed to building a 21</w:t>
      </w:r>
      <w:r w:rsidRPr="00C212BA">
        <w:rPr>
          <w:rFonts w:ascii="Calibri" w:eastAsia="Times New Roman" w:hAnsi="Calibri" w:cs="Calibri"/>
          <w:bCs/>
          <w:vertAlign w:val="superscript"/>
        </w:rPr>
        <w:t>st</w:t>
      </w:r>
      <w:r w:rsidRPr="00C212BA">
        <w:rPr>
          <w:rFonts w:ascii="Calibri" w:eastAsia="Times New Roman" w:hAnsi="Calibri" w:cs="Calibri"/>
          <w:bCs/>
        </w:rPr>
        <w:t xml:space="preserve"> century community that prepares lifelong learners to excel in </w:t>
      </w:r>
      <w:r>
        <w:rPr>
          <w:rFonts w:ascii="Calibri" w:eastAsia="Times New Roman" w:hAnsi="Calibri" w:cs="Calibri"/>
          <w:bCs/>
        </w:rPr>
        <w:t xml:space="preserve">a </w:t>
      </w:r>
      <w:r w:rsidRPr="00C212BA">
        <w:rPr>
          <w:rFonts w:ascii="Calibri" w:eastAsia="Times New Roman" w:hAnsi="Calibri" w:cs="Calibri"/>
          <w:bCs/>
        </w:rPr>
        <w:t>complex, interconnected, changing world</w:t>
      </w:r>
      <w:r>
        <w:rPr>
          <w:rFonts w:ascii="Calibri" w:eastAsia="Times New Roman" w:hAnsi="Calibri" w:cs="Calibri"/>
          <w:bCs/>
        </w:rPr>
        <w:t xml:space="preserve"> with technology</w:t>
      </w:r>
      <w:r w:rsidRPr="00C212BA">
        <w:rPr>
          <w:rFonts w:ascii="Calibri" w:eastAsia="Times New Roman" w:hAnsi="Calibri" w:cs="Calibri"/>
          <w:bCs/>
        </w:rPr>
        <w:t>. </w:t>
      </w:r>
      <w:r>
        <w:rPr>
          <w:rFonts w:ascii="Calibri" w:eastAsia="Times New Roman" w:hAnsi="Calibri" w:cs="Calibri"/>
          <w:bCs/>
        </w:rPr>
        <w:t xml:space="preserve"> In teaching the other platform of technology, the West De Pere School District would be able to better prepare students for their future, specifically one that incorporates employability skills gained from the use of Apple products.  </w:t>
      </w:r>
    </w:p>
    <w:p w:rsidR="00AB08B9" w:rsidRDefault="00AB08B9" w:rsidP="00AB08B9">
      <w:pPr>
        <w:pStyle w:val="ListParagraph"/>
        <w:ind w:left="0"/>
        <w:rPr>
          <w:rFonts w:ascii="Calibri" w:eastAsia="Times New Roman" w:hAnsi="Calibri" w:cs="Calibri"/>
          <w:bCs/>
        </w:rPr>
      </w:pPr>
    </w:p>
    <w:p w:rsidR="00AB08B9" w:rsidRDefault="00661E1C" w:rsidP="00AB08B9">
      <w:pPr>
        <w:pStyle w:val="ListParagraph"/>
        <w:ind w:left="0"/>
        <w:rPr>
          <w:rFonts w:ascii="Calibri" w:eastAsia="Times New Roman" w:hAnsi="Calibri" w:cs="Calibri"/>
          <w:bCs/>
        </w:rPr>
      </w:pPr>
      <w:r>
        <w:t xml:space="preserve"> </w:t>
      </w:r>
      <w:r w:rsidR="00AB08B9">
        <w:t>By acquiring three (3) MacBook Pro computers in the business classroom, specifically a PC-housed classroom with 9</w:t>
      </w:r>
      <w:r w:rsidR="00AB08B9" w:rsidRPr="00F0243C">
        <w:rPr>
          <w:vertAlign w:val="superscript"/>
        </w:rPr>
        <w:t>th</w:t>
      </w:r>
      <w:r w:rsidR="00AB08B9">
        <w:t>-12</w:t>
      </w:r>
      <w:r w:rsidR="00AB08B9" w:rsidRPr="00F0243C">
        <w:rPr>
          <w:vertAlign w:val="superscript"/>
        </w:rPr>
        <w:t>th</w:t>
      </w:r>
      <w:r w:rsidR="00AB08B9">
        <w:t xml:space="preserve"> graders, students’ curiosity and passion for technology will be nurtured and hopefully increase their overall academic achievement and engagement on not only the PC platform but also the emergence of Apple Snow Leopard or Lion, which is the name of the Apple Operating System to generate effective publications, such as photographs, videos, and applications, while still being able to be dual-boot.  In today’s society, students are constantly surrounded by many aspects of technology.  Allowing the use of technology in the classroom can make learning more meaningful and exciting. Many of the students currently have Apple products in their lives already with iPads, iPods, and even iPhones.  Teaching students to be knowledgeable the two operating systems (OS) will increase student engagement.  According to an action research study done at West De Pere High School in 2011, students and staff observed an increase in student engagement with the effective use of technology as an instructional tool.</w:t>
      </w:r>
    </w:p>
    <w:p w:rsidR="00AB08B9" w:rsidRDefault="00AB08B9" w:rsidP="00AB08B9">
      <w:pPr>
        <w:pStyle w:val="ListParagraph"/>
        <w:ind w:left="0"/>
        <w:rPr>
          <w:rFonts w:ascii="Calibri" w:eastAsia="Times New Roman" w:hAnsi="Calibri" w:cs="Calibri"/>
          <w:bCs/>
        </w:rPr>
      </w:pPr>
    </w:p>
    <w:p w:rsidR="00AB08B9" w:rsidRPr="00B2796B" w:rsidRDefault="00661E1C" w:rsidP="00AB08B9">
      <w:pPr>
        <w:pStyle w:val="ListParagraph"/>
        <w:ind w:left="0"/>
        <w:rPr>
          <w:rFonts w:ascii="Calibri" w:eastAsia="Times New Roman" w:hAnsi="Calibri" w:cs="Calibri"/>
          <w:bCs/>
        </w:rPr>
      </w:pPr>
      <w:r w:rsidRPr="000A0D01">
        <w:rPr>
          <w:b/>
          <w:i/>
        </w:rPr>
        <w:t xml:space="preserve"> </w:t>
      </w:r>
      <w:r w:rsidR="00AB08B9" w:rsidRPr="000A0D01">
        <w:rPr>
          <w:b/>
          <w:i/>
        </w:rPr>
        <w:t>Taking It To The MACS</w:t>
      </w:r>
      <w:r w:rsidR="00AB08B9">
        <w:rPr>
          <w:rFonts w:ascii="Calibri" w:eastAsia="Times New Roman" w:hAnsi="Calibri" w:cs="Calibri"/>
          <w:bCs/>
        </w:rPr>
        <w:t xml:space="preserve"> has </w:t>
      </w:r>
      <w:r w:rsidR="00AB08B9" w:rsidRPr="00654659">
        <w:rPr>
          <w:rFonts w:ascii="Calibri" w:eastAsia="Times New Roman" w:hAnsi="Calibri" w:cs="Calibri"/>
          <w:bCs/>
        </w:rPr>
        <w:t xml:space="preserve">three measurable and attainable goals and </w:t>
      </w:r>
      <w:r w:rsidR="00AB08B9">
        <w:rPr>
          <w:rFonts w:ascii="Calibri" w:eastAsia="Times New Roman" w:hAnsi="Calibri" w:cs="Calibri"/>
          <w:bCs/>
        </w:rPr>
        <w:t>six</w:t>
      </w:r>
      <w:r w:rsidR="00AB08B9" w:rsidRPr="00654659">
        <w:rPr>
          <w:rFonts w:ascii="Calibri" w:eastAsia="Times New Roman" w:hAnsi="Calibri" w:cs="Calibri"/>
          <w:bCs/>
        </w:rPr>
        <w:t xml:space="preserve"> related objectives that will aid in accomplishing these goals.</w:t>
      </w:r>
      <w:r w:rsidR="00AB08B9">
        <w:rPr>
          <w:rFonts w:ascii="Calibri" w:eastAsia="Times New Roman" w:hAnsi="Calibri" w:cs="Calibri"/>
          <w:bCs/>
        </w:rPr>
        <w:t xml:space="preserve"> The goals and objectives are directly linked to student learning them for higher education as well as preparation for immediate implementation for student employability skills. The three goals target student engagement, student understanding of technology, and student employability skills. The objectives are concise and measurable in the 12 week time frame they will be implemented. </w:t>
      </w:r>
    </w:p>
    <w:p w:rsidR="003A5B2C" w:rsidRPr="003A5B2C" w:rsidRDefault="003A5B2C" w:rsidP="003A5B2C">
      <w:pPr>
        <w:rPr>
          <w:b/>
          <w:u w:val="single"/>
        </w:rPr>
      </w:pPr>
      <w:r w:rsidRPr="003A5B2C">
        <w:rPr>
          <w:b/>
          <w:u w:val="single"/>
        </w:rPr>
        <w:lastRenderedPageBreak/>
        <w:t>GOALS AND OBJECTIVES</w:t>
      </w:r>
    </w:p>
    <w:p w:rsidR="003A5B2C" w:rsidRDefault="003A5B2C" w:rsidP="003A5B2C">
      <w:r w:rsidRPr="003A5B2C">
        <w:rPr>
          <w:b/>
          <w:i/>
        </w:rPr>
        <w:t>Taking It To The MACS</w:t>
      </w:r>
      <w:r w:rsidRPr="008A6111">
        <w:t xml:space="preserve"> </w:t>
      </w:r>
      <w:r w:rsidR="00403466">
        <w:rPr>
          <w:rFonts w:ascii="Calibri" w:eastAsia="Times New Roman" w:hAnsi="Calibri" w:cs="Calibri"/>
          <w:bCs/>
        </w:rPr>
        <w:t xml:space="preserve">has </w:t>
      </w:r>
      <w:r w:rsidR="00403466" w:rsidRPr="00654659">
        <w:rPr>
          <w:rFonts w:ascii="Calibri" w:eastAsia="Times New Roman" w:hAnsi="Calibri" w:cs="Calibri"/>
          <w:bCs/>
        </w:rPr>
        <w:t xml:space="preserve">three measurable and attainable goals and </w:t>
      </w:r>
      <w:r w:rsidR="00403466">
        <w:rPr>
          <w:rFonts w:ascii="Calibri" w:eastAsia="Times New Roman" w:hAnsi="Calibri" w:cs="Calibri"/>
          <w:bCs/>
        </w:rPr>
        <w:t>six</w:t>
      </w:r>
      <w:r w:rsidR="00403466" w:rsidRPr="00654659">
        <w:rPr>
          <w:rFonts w:ascii="Calibri" w:eastAsia="Times New Roman" w:hAnsi="Calibri" w:cs="Calibri"/>
          <w:bCs/>
        </w:rPr>
        <w:t xml:space="preserve"> related objectives that will aid in accomplishing these goals.</w:t>
      </w:r>
      <w:r w:rsidR="00403466">
        <w:rPr>
          <w:rFonts w:ascii="Calibri" w:eastAsia="Times New Roman" w:hAnsi="Calibri" w:cs="Calibri"/>
          <w:bCs/>
        </w:rPr>
        <w:t xml:space="preserve"> The goals and objectives are directly linked to student learning them for higher education as well as preparation for immediate implementation for student employability skills. The three goals target student engagement, student understanding of technology, and student employability skills. The objectives are concise and measurable in the 12 week time frame they will be implemented.</w:t>
      </w:r>
    </w:p>
    <w:tbl>
      <w:tblPr>
        <w:tblStyle w:val="TableGrid"/>
        <w:tblW w:w="0" w:type="auto"/>
        <w:tblInd w:w="108" w:type="dxa"/>
        <w:tblLook w:val="04A0"/>
      </w:tblPr>
      <w:tblGrid>
        <w:gridCol w:w="805"/>
        <w:gridCol w:w="678"/>
        <w:gridCol w:w="9245"/>
      </w:tblGrid>
      <w:tr w:rsidR="003A5B2C" w:rsidTr="004E50D7">
        <w:tc>
          <w:tcPr>
            <w:tcW w:w="10728" w:type="dxa"/>
            <w:gridSpan w:val="3"/>
            <w:tcBorders>
              <w:top w:val="single" w:sz="24" w:space="0" w:color="auto"/>
              <w:left w:val="single" w:sz="24" w:space="0" w:color="auto"/>
              <w:bottom w:val="single" w:sz="24" w:space="0" w:color="auto"/>
              <w:right w:val="single" w:sz="24" w:space="0" w:color="auto"/>
            </w:tcBorders>
            <w:shd w:val="clear" w:color="auto" w:fill="0D0D0D" w:themeFill="text1" w:themeFillTint="F2"/>
          </w:tcPr>
          <w:p w:rsidR="003A5B2C" w:rsidRDefault="003A5B2C" w:rsidP="00582E44">
            <w:pPr>
              <w:rPr>
                <w:b/>
              </w:rPr>
            </w:pPr>
            <w:r>
              <w:rPr>
                <w:b/>
              </w:rPr>
              <w:t xml:space="preserve">Goal #1. </w:t>
            </w:r>
            <w:r w:rsidRPr="003B7C6D">
              <w:t xml:space="preserve">Increase student engagement with use of </w:t>
            </w:r>
            <w:r>
              <w:t>MacBook Pro</w:t>
            </w:r>
            <w:r w:rsidRPr="003B7C6D">
              <w:t>.</w:t>
            </w:r>
          </w:p>
        </w:tc>
      </w:tr>
      <w:tr w:rsidR="003A5B2C" w:rsidTr="004E50D7">
        <w:tc>
          <w:tcPr>
            <w:tcW w:w="10728" w:type="dxa"/>
            <w:gridSpan w:val="3"/>
            <w:tcBorders>
              <w:top w:val="single" w:sz="24" w:space="0" w:color="auto"/>
            </w:tcBorders>
            <w:shd w:val="clear" w:color="auto" w:fill="BFBFBF" w:themeFill="background1" w:themeFillShade="BF"/>
          </w:tcPr>
          <w:p w:rsidR="003A5B2C" w:rsidRDefault="003A5B2C" w:rsidP="00582E44">
            <w:pPr>
              <w:rPr>
                <w:b/>
              </w:rPr>
            </w:pPr>
            <w:r w:rsidRPr="00A8081D">
              <w:rPr>
                <w:b/>
                <w:shd w:val="clear" w:color="auto" w:fill="BFBFBF" w:themeFill="background1" w:themeFillShade="BF"/>
              </w:rPr>
              <w:t>Objective 1.1</w:t>
            </w:r>
            <w:r w:rsidRPr="00A8081D">
              <w:rPr>
                <w:shd w:val="clear" w:color="auto" w:fill="BFBFBF" w:themeFill="background1" w:themeFillShade="BF"/>
              </w:rPr>
              <w:t>. Cultivate student</w:t>
            </w:r>
            <w:r w:rsidRPr="003B7C6D">
              <w:t xml:space="preserve">-centered classroom instruction using </w:t>
            </w:r>
            <w:r>
              <w:t>MacBook Pro as much as possible</w:t>
            </w:r>
            <w:r w:rsidRPr="003B7C6D">
              <w:t>.</w:t>
            </w:r>
            <w:r>
              <w:rPr>
                <w:b/>
              </w:rPr>
              <w:t xml:space="preserve"> </w:t>
            </w:r>
          </w:p>
        </w:tc>
      </w:tr>
      <w:tr w:rsidR="003A5B2C" w:rsidTr="004E50D7">
        <w:tc>
          <w:tcPr>
            <w:tcW w:w="805" w:type="dxa"/>
            <w:tcBorders>
              <w:right w:val="nil"/>
            </w:tcBorders>
          </w:tcPr>
          <w:p w:rsidR="003A5B2C" w:rsidRDefault="003A5B2C" w:rsidP="00582E44">
            <w:pPr>
              <w:rPr>
                <w:b/>
              </w:rPr>
            </w:pPr>
          </w:p>
        </w:tc>
        <w:tc>
          <w:tcPr>
            <w:tcW w:w="9923" w:type="dxa"/>
            <w:gridSpan w:val="2"/>
            <w:tcBorders>
              <w:left w:val="nil"/>
            </w:tcBorders>
          </w:tcPr>
          <w:p w:rsidR="003A5B2C" w:rsidRPr="003B7C6D" w:rsidRDefault="003A5B2C" w:rsidP="00582E44">
            <w:r>
              <w:rPr>
                <w:b/>
              </w:rPr>
              <w:t xml:space="preserve">Activity 1.1.1. </w:t>
            </w:r>
            <w:r w:rsidRPr="003B7C6D">
              <w:t xml:space="preserve">Instructor will </w:t>
            </w:r>
            <w:r>
              <w:t>learn</w:t>
            </w:r>
            <w:r w:rsidRPr="003B7C6D">
              <w:t xml:space="preserve"> various models of lesson planning incorporating</w:t>
            </w:r>
          </w:p>
          <w:p w:rsidR="003A5B2C" w:rsidRDefault="003A5B2C" w:rsidP="00582E44">
            <w:pPr>
              <w:rPr>
                <w:b/>
              </w:rPr>
            </w:pPr>
            <w:r>
              <w:t xml:space="preserve">MacBook Pro and how to cite the importance to knowing another OS </w:t>
            </w:r>
            <w:r w:rsidRPr="003B7C6D">
              <w:t>.</w:t>
            </w:r>
          </w:p>
        </w:tc>
      </w:tr>
      <w:tr w:rsidR="003A5B2C" w:rsidTr="004E50D7">
        <w:tc>
          <w:tcPr>
            <w:tcW w:w="1483" w:type="dxa"/>
            <w:gridSpan w:val="2"/>
            <w:tcBorders>
              <w:right w:val="nil"/>
            </w:tcBorders>
          </w:tcPr>
          <w:p w:rsidR="003A5B2C" w:rsidRDefault="003A5B2C" w:rsidP="00582E44">
            <w:pPr>
              <w:rPr>
                <w:b/>
              </w:rPr>
            </w:pPr>
          </w:p>
        </w:tc>
        <w:tc>
          <w:tcPr>
            <w:tcW w:w="9245" w:type="dxa"/>
            <w:tcBorders>
              <w:left w:val="nil"/>
            </w:tcBorders>
          </w:tcPr>
          <w:p w:rsidR="003A5B2C" w:rsidRPr="00725ED3" w:rsidRDefault="003A5B2C" w:rsidP="00582E44">
            <w:r>
              <w:rPr>
                <w:b/>
              </w:rPr>
              <w:t xml:space="preserve">Timeline: </w:t>
            </w:r>
            <w:r>
              <w:t xml:space="preserve">Three months prior to receiving 3 MacBook Pro computers and continuing throughout project. </w:t>
            </w:r>
          </w:p>
        </w:tc>
      </w:tr>
      <w:tr w:rsidR="003A5B2C" w:rsidTr="004E50D7">
        <w:tc>
          <w:tcPr>
            <w:tcW w:w="1483" w:type="dxa"/>
            <w:gridSpan w:val="2"/>
            <w:tcBorders>
              <w:right w:val="nil"/>
            </w:tcBorders>
          </w:tcPr>
          <w:p w:rsidR="003A5B2C" w:rsidRDefault="003A5B2C" w:rsidP="00582E44">
            <w:pPr>
              <w:rPr>
                <w:b/>
              </w:rPr>
            </w:pPr>
          </w:p>
        </w:tc>
        <w:tc>
          <w:tcPr>
            <w:tcW w:w="9245" w:type="dxa"/>
            <w:tcBorders>
              <w:left w:val="nil"/>
            </w:tcBorders>
          </w:tcPr>
          <w:p w:rsidR="003A5B2C" w:rsidRPr="003B7C6D" w:rsidRDefault="003A5B2C" w:rsidP="00582E44">
            <w:r>
              <w:rPr>
                <w:b/>
              </w:rPr>
              <w:t xml:space="preserve">Outcome: </w:t>
            </w:r>
            <w:r>
              <w:t>Access to a wide variety of lessons for classroom instruction.</w:t>
            </w:r>
          </w:p>
        </w:tc>
      </w:tr>
      <w:tr w:rsidR="003A5B2C" w:rsidTr="004E50D7">
        <w:tc>
          <w:tcPr>
            <w:tcW w:w="1483" w:type="dxa"/>
            <w:gridSpan w:val="2"/>
            <w:tcBorders>
              <w:right w:val="nil"/>
            </w:tcBorders>
          </w:tcPr>
          <w:p w:rsidR="003A5B2C" w:rsidRDefault="003A5B2C" w:rsidP="00582E44">
            <w:pPr>
              <w:rPr>
                <w:b/>
              </w:rPr>
            </w:pPr>
          </w:p>
        </w:tc>
        <w:tc>
          <w:tcPr>
            <w:tcW w:w="9245" w:type="dxa"/>
            <w:tcBorders>
              <w:left w:val="nil"/>
            </w:tcBorders>
          </w:tcPr>
          <w:p w:rsidR="003A5B2C" w:rsidRPr="003B7C6D" w:rsidRDefault="003A5B2C" w:rsidP="00582E44">
            <w:r>
              <w:rPr>
                <w:b/>
              </w:rPr>
              <w:t xml:space="preserve">Who it will benefit: </w:t>
            </w:r>
            <w:r>
              <w:t>Instructor</w:t>
            </w:r>
          </w:p>
        </w:tc>
      </w:tr>
      <w:tr w:rsidR="003A5B2C" w:rsidTr="004E50D7">
        <w:tc>
          <w:tcPr>
            <w:tcW w:w="1483" w:type="dxa"/>
            <w:gridSpan w:val="2"/>
            <w:tcBorders>
              <w:bottom w:val="single" w:sz="4" w:space="0" w:color="auto"/>
              <w:right w:val="nil"/>
            </w:tcBorders>
          </w:tcPr>
          <w:p w:rsidR="003A5B2C" w:rsidRDefault="003A5B2C" w:rsidP="00582E44">
            <w:pPr>
              <w:rPr>
                <w:b/>
              </w:rPr>
            </w:pPr>
          </w:p>
        </w:tc>
        <w:tc>
          <w:tcPr>
            <w:tcW w:w="9245" w:type="dxa"/>
            <w:tcBorders>
              <w:left w:val="nil"/>
            </w:tcBorders>
          </w:tcPr>
          <w:p w:rsidR="003A5B2C" w:rsidRPr="003B7C6D" w:rsidRDefault="003A5B2C" w:rsidP="00582E44">
            <w:r>
              <w:rPr>
                <w:b/>
              </w:rPr>
              <w:t xml:space="preserve">How it will benefit: </w:t>
            </w:r>
            <w:r>
              <w:t>Exposure to assortment of instructional tools/exposure to dual OS benefits.</w:t>
            </w:r>
          </w:p>
        </w:tc>
      </w:tr>
      <w:tr w:rsidR="003A5B2C" w:rsidTr="004E50D7">
        <w:tc>
          <w:tcPr>
            <w:tcW w:w="10728" w:type="dxa"/>
            <w:gridSpan w:val="3"/>
            <w:shd w:val="clear" w:color="auto" w:fill="BFBFBF" w:themeFill="background1" w:themeFillShade="BF"/>
          </w:tcPr>
          <w:p w:rsidR="003A5B2C" w:rsidRDefault="003A5B2C" w:rsidP="00582E44">
            <w:pPr>
              <w:rPr>
                <w:b/>
              </w:rPr>
            </w:pPr>
            <w:r w:rsidRPr="00725ED3">
              <w:rPr>
                <w:b/>
              </w:rPr>
              <w:t>Objective 1.2.</w:t>
            </w:r>
            <w:r w:rsidRPr="00725ED3">
              <w:rPr>
                <w:rFonts w:ascii="Calibri" w:eastAsia="Times New Roman" w:hAnsi="Calibri" w:cs="Calibri"/>
                <w:bCs/>
              </w:rPr>
              <w:t xml:space="preserve"> Increase implementation of </w:t>
            </w:r>
            <w:r>
              <w:t>classroom activities addressing three learning styles:</w:t>
            </w:r>
            <w:r>
              <w:br/>
              <w:t xml:space="preserve"> </w:t>
            </w:r>
            <w:r>
              <w:tab/>
              <w:t>1. Visual learning</w:t>
            </w:r>
            <w:r>
              <w:br/>
              <w:t xml:space="preserve"> </w:t>
            </w:r>
            <w:r>
              <w:tab/>
              <w:t>2. Auditory learning</w:t>
            </w:r>
            <w:r>
              <w:br/>
              <w:t xml:space="preserve"> </w:t>
            </w:r>
            <w:r>
              <w:tab/>
              <w:t xml:space="preserve">3. Tactile learning </w:t>
            </w:r>
          </w:p>
        </w:tc>
      </w:tr>
      <w:tr w:rsidR="003A5B2C" w:rsidTr="004E50D7">
        <w:tc>
          <w:tcPr>
            <w:tcW w:w="805" w:type="dxa"/>
            <w:tcBorders>
              <w:right w:val="nil"/>
            </w:tcBorders>
          </w:tcPr>
          <w:p w:rsidR="003A5B2C" w:rsidRDefault="003A5B2C" w:rsidP="00582E44">
            <w:pPr>
              <w:rPr>
                <w:b/>
              </w:rPr>
            </w:pPr>
          </w:p>
        </w:tc>
        <w:tc>
          <w:tcPr>
            <w:tcW w:w="9923" w:type="dxa"/>
            <w:gridSpan w:val="2"/>
            <w:tcBorders>
              <w:left w:val="nil"/>
            </w:tcBorders>
          </w:tcPr>
          <w:p w:rsidR="003A5B2C" w:rsidRPr="00725ED3" w:rsidRDefault="003A5B2C" w:rsidP="00582E44">
            <w:r>
              <w:rPr>
                <w:b/>
              </w:rPr>
              <w:t xml:space="preserve">Activity 1.2.1. </w:t>
            </w:r>
            <w:r>
              <w:t xml:space="preserve">Instructor implements lessons using images, videos, and oral passages which allow students to physically interact with MacBook Pro on a regular basis. </w:t>
            </w:r>
          </w:p>
        </w:tc>
      </w:tr>
      <w:tr w:rsidR="003A5B2C" w:rsidTr="004E50D7">
        <w:tc>
          <w:tcPr>
            <w:tcW w:w="1483" w:type="dxa"/>
            <w:gridSpan w:val="2"/>
            <w:tcBorders>
              <w:bottom w:val="single" w:sz="4" w:space="0" w:color="auto"/>
              <w:right w:val="nil"/>
            </w:tcBorders>
          </w:tcPr>
          <w:p w:rsidR="003A5B2C" w:rsidRDefault="003A5B2C" w:rsidP="00582E44">
            <w:pPr>
              <w:rPr>
                <w:b/>
              </w:rPr>
            </w:pPr>
          </w:p>
        </w:tc>
        <w:tc>
          <w:tcPr>
            <w:tcW w:w="9245" w:type="dxa"/>
            <w:tcBorders>
              <w:left w:val="nil"/>
            </w:tcBorders>
          </w:tcPr>
          <w:p w:rsidR="003A5B2C" w:rsidRPr="00725ED3" w:rsidRDefault="003A5B2C" w:rsidP="00582E44">
            <w:r>
              <w:rPr>
                <w:b/>
              </w:rPr>
              <w:t xml:space="preserve">Timeline: </w:t>
            </w:r>
            <w:r>
              <w:t xml:space="preserve">Three lessons a week; 70 minutes each lesson; 12 weeks. </w:t>
            </w:r>
          </w:p>
        </w:tc>
      </w:tr>
      <w:tr w:rsidR="003A5B2C" w:rsidTr="004E50D7">
        <w:tc>
          <w:tcPr>
            <w:tcW w:w="1483" w:type="dxa"/>
            <w:gridSpan w:val="2"/>
            <w:tcBorders>
              <w:right w:val="nil"/>
            </w:tcBorders>
          </w:tcPr>
          <w:p w:rsidR="003A5B2C" w:rsidRDefault="003A5B2C" w:rsidP="00582E44">
            <w:pPr>
              <w:rPr>
                <w:b/>
              </w:rPr>
            </w:pPr>
          </w:p>
        </w:tc>
        <w:tc>
          <w:tcPr>
            <w:tcW w:w="9245" w:type="dxa"/>
            <w:tcBorders>
              <w:left w:val="nil"/>
            </w:tcBorders>
          </w:tcPr>
          <w:p w:rsidR="003A5B2C" w:rsidRPr="00725ED3" w:rsidRDefault="003A5B2C" w:rsidP="00582E44">
            <w:r>
              <w:rPr>
                <w:b/>
              </w:rPr>
              <w:t xml:space="preserve">Outcome: </w:t>
            </w:r>
            <w:r>
              <w:t>Maximize engagement in classroom.</w:t>
            </w:r>
          </w:p>
        </w:tc>
      </w:tr>
      <w:tr w:rsidR="003A5B2C" w:rsidTr="004E50D7">
        <w:tc>
          <w:tcPr>
            <w:tcW w:w="1483" w:type="dxa"/>
            <w:gridSpan w:val="2"/>
            <w:tcBorders>
              <w:right w:val="nil"/>
            </w:tcBorders>
          </w:tcPr>
          <w:p w:rsidR="003A5B2C" w:rsidRDefault="003A5B2C" w:rsidP="00582E44">
            <w:pPr>
              <w:rPr>
                <w:b/>
              </w:rPr>
            </w:pPr>
          </w:p>
        </w:tc>
        <w:tc>
          <w:tcPr>
            <w:tcW w:w="9245" w:type="dxa"/>
            <w:tcBorders>
              <w:left w:val="nil"/>
            </w:tcBorders>
          </w:tcPr>
          <w:p w:rsidR="003A5B2C" w:rsidRPr="00725ED3" w:rsidRDefault="003A5B2C" w:rsidP="00582E44">
            <w:r>
              <w:rPr>
                <w:b/>
              </w:rPr>
              <w:t xml:space="preserve">Who it will benefit: </w:t>
            </w:r>
            <w:r>
              <w:t>Students</w:t>
            </w:r>
          </w:p>
        </w:tc>
      </w:tr>
      <w:tr w:rsidR="003A5B2C" w:rsidTr="004E50D7">
        <w:tc>
          <w:tcPr>
            <w:tcW w:w="1483" w:type="dxa"/>
            <w:gridSpan w:val="2"/>
            <w:tcBorders>
              <w:right w:val="nil"/>
            </w:tcBorders>
          </w:tcPr>
          <w:p w:rsidR="003A5B2C" w:rsidRDefault="003A5B2C" w:rsidP="00582E44">
            <w:pPr>
              <w:rPr>
                <w:b/>
              </w:rPr>
            </w:pPr>
          </w:p>
        </w:tc>
        <w:tc>
          <w:tcPr>
            <w:tcW w:w="9245" w:type="dxa"/>
            <w:tcBorders>
              <w:left w:val="nil"/>
            </w:tcBorders>
          </w:tcPr>
          <w:p w:rsidR="003A5B2C" w:rsidRPr="00725ED3" w:rsidRDefault="003A5B2C" w:rsidP="00582E44">
            <w:r>
              <w:rPr>
                <w:b/>
              </w:rPr>
              <w:t xml:space="preserve">How it will benefit: </w:t>
            </w:r>
            <w:r>
              <w:t>Increased engagement leads to student motivation and learning.</w:t>
            </w:r>
          </w:p>
        </w:tc>
      </w:tr>
      <w:tr w:rsidR="003A5B2C" w:rsidTr="004E50D7">
        <w:tc>
          <w:tcPr>
            <w:tcW w:w="10728" w:type="dxa"/>
            <w:gridSpan w:val="3"/>
            <w:tcBorders>
              <w:top w:val="single" w:sz="24" w:space="0" w:color="auto"/>
              <w:left w:val="single" w:sz="24" w:space="0" w:color="auto"/>
              <w:bottom w:val="single" w:sz="24" w:space="0" w:color="auto"/>
              <w:right w:val="single" w:sz="24" w:space="0" w:color="auto"/>
            </w:tcBorders>
            <w:shd w:val="clear" w:color="auto" w:fill="0D0D0D" w:themeFill="text1" w:themeFillTint="F2"/>
          </w:tcPr>
          <w:p w:rsidR="003A5B2C" w:rsidRPr="00725ED3" w:rsidRDefault="003A5B2C" w:rsidP="00582E44">
            <w:r>
              <w:rPr>
                <w:b/>
              </w:rPr>
              <w:t xml:space="preserve">Goal #2. </w:t>
            </w:r>
            <w:r>
              <w:rPr>
                <w:rFonts w:ascii="Calibri" w:eastAsia="Times New Roman" w:hAnsi="Calibri" w:cs="Calibri"/>
                <w:bCs/>
              </w:rPr>
              <w:t>Increase student’s overall curiosity and understanding of technology.</w:t>
            </w:r>
          </w:p>
        </w:tc>
      </w:tr>
      <w:tr w:rsidR="003A5B2C" w:rsidTr="004E50D7">
        <w:tc>
          <w:tcPr>
            <w:tcW w:w="10728" w:type="dxa"/>
            <w:gridSpan w:val="3"/>
            <w:tcBorders>
              <w:top w:val="single" w:sz="4" w:space="0" w:color="auto"/>
            </w:tcBorders>
            <w:shd w:val="clear" w:color="auto" w:fill="BFBFBF" w:themeFill="background1" w:themeFillShade="BF"/>
          </w:tcPr>
          <w:p w:rsidR="003A5B2C" w:rsidRDefault="003A5B2C" w:rsidP="00582E44">
            <w:pPr>
              <w:rPr>
                <w:b/>
              </w:rPr>
            </w:pPr>
            <w:r>
              <w:rPr>
                <w:b/>
              </w:rPr>
              <w:t xml:space="preserve">Objective 2.1. </w:t>
            </w:r>
            <w:r>
              <w:rPr>
                <w:rFonts w:ascii="Calibri" w:eastAsia="Times New Roman" w:hAnsi="Calibri" w:cs="Calibri"/>
                <w:bCs/>
              </w:rPr>
              <w:t xml:space="preserve">Teach students proper use of </w:t>
            </w:r>
            <w:r>
              <w:t>MacBook Pro</w:t>
            </w:r>
            <w:r>
              <w:rPr>
                <w:rFonts w:ascii="Calibri" w:eastAsia="Times New Roman" w:hAnsi="Calibri" w:cs="Calibri"/>
                <w:bCs/>
              </w:rPr>
              <w:t>.</w:t>
            </w:r>
          </w:p>
        </w:tc>
      </w:tr>
      <w:tr w:rsidR="003A5B2C" w:rsidTr="004E50D7">
        <w:tc>
          <w:tcPr>
            <w:tcW w:w="805" w:type="dxa"/>
            <w:tcBorders>
              <w:right w:val="nil"/>
            </w:tcBorders>
          </w:tcPr>
          <w:p w:rsidR="003A5B2C" w:rsidRDefault="003A5B2C" w:rsidP="00582E44">
            <w:pPr>
              <w:rPr>
                <w:b/>
              </w:rPr>
            </w:pPr>
          </w:p>
        </w:tc>
        <w:tc>
          <w:tcPr>
            <w:tcW w:w="9923" w:type="dxa"/>
            <w:gridSpan w:val="2"/>
            <w:tcBorders>
              <w:left w:val="nil"/>
            </w:tcBorders>
          </w:tcPr>
          <w:p w:rsidR="003A5B2C" w:rsidRPr="00725ED3" w:rsidRDefault="003A5B2C" w:rsidP="00582E44">
            <w:r>
              <w:rPr>
                <w:b/>
              </w:rPr>
              <w:t xml:space="preserve">Activity 2.1.1. </w:t>
            </w:r>
            <w:r>
              <w:t xml:space="preserve">Instructor conducts student-centered lesson on proper use of MacBook Pro. </w:t>
            </w:r>
          </w:p>
        </w:tc>
      </w:tr>
      <w:tr w:rsidR="003A5B2C" w:rsidTr="004E50D7">
        <w:tc>
          <w:tcPr>
            <w:tcW w:w="1483" w:type="dxa"/>
            <w:gridSpan w:val="2"/>
            <w:tcBorders>
              <w:right w:val="nil"/>
            </w:tcBorders>
          </w:tcPr>
          <w:p w:rsidR="003A5B2C" w:rsidRDefault="003A5B2C" w:rsidP="00582E44">
            <w:pPr>
              <w:rPr>
                <w:b/>
              </w:rPr>
            </w:pPr>
          </w:p>
        </w:tc>
        <w:tc>
          <w:tcPr>
            <w:tcW w:w="9245" w:type="dxa"/>
            <w:tcBorders>
              <w:left w:val="nil"/>
            </w:tcBorders>
          </w:tcPr>
          <w:p w:rsidR="003A5B2C" w:rsidRDefault="003A5B2C" w:rsidP="00582E44">
            <w:pPr>
              <w:rPr>
                <w:b/>
              </w:rPr>
            </w:pPr>
            <w:r>
              <w:rPr>
                <w:b/>
              </w:rPr>
              <w:t xml:space="preserve">Timeline: </w:t>
            </w:r>
            <w:r>
              <w:t xml:space="preserve">One 70 minute lesson first week of trimester. </w:t>
            </w:r>
          </w:p>
        </w:tc>
      </w:tr>
      <w:tr w:rsidR="003A5B2C" w:rsidTr="004E50D7">
        <w:tc>
          <w:tcPr>
            <w:tcW w:w="1483" w:type="dxa"/>
            <w:gridSpan w:val="2"/>
            <w:tcBorders>
              <w:right w:val="nil"/>
            </w:tcBorders>
          </w:tcPr>
          <w:p w:rsidR="003A5B2C" w:rsidRDefault="003A5B2C" w:rsidP="00582E44">
            <w:pPr>
              <w:rPr>
                <w:b/>
              </w:rPr>
            </w:pPr>
          </w:p>
        </w:tc>
        <w:tc>
          <w:tcPr>
            <w:tcW w:w="9245" w:type="dxa"/>
            <w:tcBorders>
              <w:left w:val="nil"/>
            </w:tcBorders>
          </w:tcPr>
          <w:p w:rsidR="003A5B2C" w:rsidRDefault="003A5B2C" w:rsidP="00582E44">
            <w:pPr>
              <w:rPr>
                <w:b/>
              </w:rPr>
            </w:pPr>
            <w:r>
              <w:rPr>
                <w:b/>
              </w:rPr>
              <w:t xml:space="preserve">Outcome: </w:t>
            </w:r>
            <w:r>
              <w:t>Students understand how to use MacBook Pro.</w:t>
            </w:r>
          </w:p>
        </w:tc>
      </w:tr>
      <w:tr w:rsidR="003A5B2C" w:rsidTr="004E50D7">
        <w:tc>
          <w:tcPr>
            <w:tcW w:w="1483" w:type="dxa"/>
            <w:gridSpan w:val="2"/>
            <w:tcBorders>
              <w:right w:val="nil"/>
            </w:tcBorders>
          </w:tcPr>
          <w:p w:rsidR="003A5B2C" w:rsidRDefault="003A5B2C" w:rsidP="00582E44">
            <w:pPr>
              <w:rPr>
                <w:b/>
              </w:rPr>
            </w:pPr>
          </w:p>
        </w:tc>
        <w:tc>
          <w:tcPr>
            <w:tcW w:w="9245" w:type="dxa"/>
            <w:tcBorders>
              <w:left w:val="nil"/>
            </w:tcBorders>
          </w:tcPr>
          <w:p w:rsidR="003A5B2C" w:rsidRDefault="003A5B2C" w:rsidP="00582E44">
            <w:pPr>
              <w:rPr>
                <w:b/>
              </w:rPr>
            </w:pPr>
            <w:r>
              <w:rPr>
                <w:b/>
              </w:rPr>
              <w:t xml:space="preserve">Who it will benefit: </w:t>
            </w:r>
            <w:r>
              <w:t>Students</w:t>
            </w:r>
          </w:p>
        </w:tc>
      </w:tr>
      <w:tr w:rsidR="003A5B2C" w:rsidTr="004E50D7">
        <w:tc>
          <w:tcPr>
            <w:tcW w:w="1483" w:type="dxa"/>
            <w:gridSpan w:val="2"/>
            <w:tcBorders>
              <w:right w:val="nil"/>
            </w:tcBorders>
          </w:tcPr>
          <w:p w:rsidR="003A5B2C" w:rsidRDefault="003A5B2C" w:rsidP="00582E44">
            <w:pPr>
              <w:rPr>
                <w:b/>
              </w:rPr>
            </w:pPr>
          </w:p>
        </w:tc>
        <w:tc>
          <w:tcPr>
            <w:tcW w:w="9245" w:type="dxa"/>
            <w:tcBorders>
              <w:left w:val="nil"/>
            </w:tcBorders>
          </w:tcPr>
          <w:p w:rsidR="003A5B2C" w:rsidRDefault="003A5B2C" w:rsidP="00582E44">
            <w:pPr>
              <w:rPr>
                <w:b/>
              </w:rPr>
            </w:pPr>
            <w:r>
              <w:rPr>
                <w:b/>
              </w:rPr>
              <w:t xml:space="preserve">How it will benefit: </w:t>
            </w:r>
            <w:r>
              <w:t>Necessary prior knowledge obtained in order to interact with MacBook Pro computers throughout trimester</w:t>
            </w:r>
          </w:p>
        </w:tc>
      </w:tr>
      <w:tr w:rsidR="003A5B2C" w:rsidTr="004E50D7">
        <w:tc>
          <w:tcPr>
            <w:tcW w:w="10728" w:type="dxa"/>
            <w:gridSpan w:val="3"/>
            <w:shd w:val="clear" w:color="auto" w:fill="BFBFBF" w:themeFill="background1" w:themeFillShade="BF"/>
          </w:tcPr>
          <w:p w:rsidR="003A5B2C" w:rsidRDefault="003A5B2C" w:rsidP="00582E44">
            <w:pPr>
              <w:rPr>
                <w:b/>
              </w:rPr>
            </w:pPr>
            <w:r>
              <w:rPr>
                <w:b/>
              </w:rPr>
              <w:t xml:space="preserve">Objective 2.2. </w:t>
            </w:r>
            <w:r>
              <w:rPr>
                <w:rFonts w:ascii="Calibri" w:eastAsia="Times New Roman" w:hAnsi="Calibri" w:cs="Calibri"/>
                <w:bCs/>
              </w:rPr>
              <w:t xml:space="preserve">Allow students to interact with </w:t>
            </w:r>
            <w:r>
              <w:t>MacBook Pro</w:t>
            </w:r>
            <w:r>
              <w:rPr>
                <w:rFonts w:ascii="Calibri" w:eastAsia="Times New Roman" w:hAnsi="Calibri" w:cs="Calibri"/>
                <w:bCs/>
              </w:rPr>
              <w:t xml:space="preserve"> during classroom instruction.</w:t>
            </w:r>
          </w:p>
        </w:tc>
      </w:tr>
      <w:tr w:rsidR="003A5B2C" w:rsidTr="004E50D7">
        <w:tc>
          <w:tcPr>
            <w:tcW w:w="805" w:type="dxa"/>
            <w:tcBorders>
              <w:right w:val="nil"/>
            </w:tcBorders>
          </w:tcPr>
          <w:p w:rsidR="003A5B2C" w:rsidRDefault="003A5B2C" w:rsidP="00582E44">
            <w:pPr>
              <w:rPr>
                <w:b/>
              </w:rPr>
            </w:pPr>
          </w:p>
        </w:tc>
        <w:tc>
          <w:tcPr>
            <w:tcW w:w="9923" w:type="dxa"/>
            <w:gridSpan w:val="2"/>
            <w:tcBorders>
              <w:left w:val="nil"/>
            </w:tcBorders>
          </w:tcPr>
          <w:p w:rsidR="003A5B2C" w:rsidRPr="0091486B" w:rsidRDefault="003A5B2C" w:rsidP="00582E44">
            <w:r>
              <w:rPr>
                <w:b/>
              </w:rPr>
              <w:t xml:space="preserve">Activity 2.2.1. </w:t>
            </w:r>
            <w:r>
              <w:t>Instructor teaches lessons that allow students to physically interact with MacBook Pro</w:t>
            </w:r>
            <w:r w:rsidR="00403466">
              <w:t xml:space="preserve"> on a regular basis.</w:t>
            </w:r>
          </w:p>
        </w:tc>
      </w:tr>
      <w:tr w:rsidR="003A5B2C" w:rsidTr="004E50D7">
        <w:tc>
          <w:tcPr>
            <w:tcW w:w="1483" w:type="dxa"/>
            <w:gridSpan w:val="2"/>
            <w:tcBorders>
              <w:right w:val="nil"/>
            </w:tcBorders>
          </w:tcPr>
          <w:p w:rsidR="003A5B2C" w:rsidRDefault="003A5B2C" w:rsidP="00582E44">
            <w:pPr>
              <w:rPr>
                <w:b/>
              </w:rPr>
            </w:pPr>
          </w:p>
        </w:tc>
        <w:tc>
          <w:tcPr>
            <w:tcW w:w="9245" w:type="dxa"/>
            <w:tcBorders>
              <w:left w:val="nil"/>
            </w:tcBorders>
          </w:tcPr>
          <w:p w:rsidR="003A5B2C" w:rsidRDefault="003A5B2C" w:rsidP="00582E44">
            <w:pPr>
              <w:rPr>
                <w:b/>
              </w:rPr>
            </w:pPr>
            <w:r>
              <w:rPr>
                <w:b/>
              </w:rPr>
              <w:t xml:space="preserve">Timeline: </w:t>
            </w:r>
            <w:r>
              <w:t>Three lessons a week for 12 weeks.</w:t>
            </w:r>
          </w:p>
        </w:tc>
      </w:tr>
      <w:tr w:rsidR="003A5B2C" w:rsidTr="004E50D7">
        <w:tc>
          <w:tcPr>
            <w:tcW w:w="1483" w:type="dxa"/>
            <w:gridSpan w:val="2"/>
            <w:tcBorders>
              <w:right w:val="nil"/>
            </w:tcBorders>
          </w:tcPr>
          <w:p w:rsidR="003A5B2C" w:rsidRDefault="003A5B2C" w:rsidP="00582E44">
            <w:pPr>
              <w:rPr>
                <w:b/>
              </w:rPr>
            </w:pPr>
          </w:p>
        </w:tc>
        <w:tc>
          <w:tcPr>
            <w:tcW w:w="9245" w:type="dxa"/>
            <w:tcBorders>
              <w:left w:val="nil"/>
            </w:tcBorders>
          </w:tcPr>
          <w:p w:rsidR="003A5B2C" w:rsidRDefault="003A5B2C" w:rsidP="00582E44">
            <w:pPr>
              <w:rPr>
                <w:b/>
              </w:rPr>
            </w:pPr>
            <w:r>
              <w:rPr>
                <w:b/>
              </w:rPr>
              <w:t xml:space="preserve">Outcome: </w:t>
            </w:r>
            <w:r>
              <w:t xml:space="preserve">Increased student curiosity and understanding of MacBook Pro. </w:t>
            </w:r>
          </w:p>
        </w:tc>
      </w:tr>
      <w:tr w:rsidR="003A5B2C" w:rsidTr="004E50D7">
        <w:tc>
          <w:tcPr>
            <w:tcW w:w="1483" w:type="dxa"/>
            <w:gridSpan w:val="2"/>
            <w:tcBorders>
              <w:right w:val="nil"/>
            </w:tcBorders>
          </w:tcPr>
          <w:p w:rsidR="003A5B2C" w:rsidRDefault="003A5B2C" w:rsidP="00582E44">
            <w:pPr>
              <w:rPr>
                <w:b/>
              </w:rPr>
            </w:pPr>
          </w:p>
        </w:tc>
        <w:tc>
          <w:tcPr>
            <w:tcW w:w="9245" w:type="dxa"/>
            <w:tcBorders>
              <w:left w:val="nil"/>
            </w:tcBorders>
          </w:tcPr>
          <w:p w:rsidR="003A5B2C" w:rsidRDefault="003A5B2C" w:rsidP="00582E44">
            <w:pPr>
              <w:rPr>
                <w:b/>
              </w:rPr>
            </w:pPr>
            <w:r>
              <w:rPr>
                <w:b/>
              </w:rPr>
              <w:t xml:space="preserve">Who it will benefit: </w:t>
            </w:r>
            <w:r>
              <w:t>Students</w:t>
            </w:r>
          </w:p>
        </w:tc>
      </w:tr>
      <w:tr w:rsidR="003A5B2C" w:rsidTr="004E50D7">
        <w:tc>
          <w:tcPr>
            <w:tcW w:w="1483" w:type="dxa"/>
            <w:gridSpan w:val="2"/>
            <w:tcBorders>
              <w:bottom w:val="single" w:sz="4" w:space="0" w:color="auto"/>
              <w:right w:val="nil"/>
            </w:tcBorders>
          </w:tcPr>
          <w:p w:rsidR="003A5B2C" w:rsidRDefault="003A5B2C" w:rsidP="00582E44">
            <w:pPr>
              <w:rPr>
                <w:b/>
              </w:rPr>
            </w:pPr>
          </w:p>
        </w:tc>
        <w:tc>
          <w:tcPr>
            <w:tcW w:w="9245" w:type="dxa"/>
            <w:tcBorders>
              <w:left w:val="nil"/>
            </w:tcBorders>
          </w:tcPr>
          <w:p w:rsidR="003A5B2C" w:rsidRDefault="003A5B2C" w:rsidP="00582E44">
            <w:pPr>
              <w:rPr>
                <w:b/>
              </w:rPr>
            </w:pPr>
            <w:r>
              <w:rPr>
                <w:b/>
              </w:rPr>
              <w:t xml:space="preserve">How it will benefit: </w:t>
            </w:r>
            <w:r>
              <w:t xml:space="preserve">Students will continue to inquire about iPads. </w:t>
            </w:r>
          </w:p>
        </w:tc>
      </w:tr>
      <w:tr w:rsidR="003A5B2C" w:rsidTr="004E50D7">
        <w:tc>
          <w:tcPr>
            <w:tcW w:w="10728" w:type="dxa"/>
            <w:gridSpan w:val="3"/>
            <w:shd w:val="clear" w:color="auto" w:fill="BFBFBF" w:themeFill="background1" w:themeFillShade="BF"/>
          </w:tcPr>
          <w:p w:rsidR="003A5B2C" w:rsidRPr="0091486B" w:rsidRDefault="003A5B2C" w:rsidP="00582E44">
            <w:r>
              <w:rPr>
                <w:b/>
              </w:rPr>
              <w:t>Objective 2.3.</w:t>
            </w:r>
            <w:r>
              <w:t xml:space="preserve"> Track students’ progress of overall curiosity and understanding of technology.</w:t>
            </w:r>
          </w:p>
        </w:tc>
      </w:tr>
      <w:tr w:rsidR="003A5B2C" w:rsidTr="004E50D7">
        <w:tc>
          <w:tcPr>
            <w:tcW w:w="805" w:type="dxa"/>
            <w:tcBorders>
              <w:right w:val="nil"/>
            </w:tcBorders>
          </w:tcPr>
          <w:p w:rsidR="003A5B2C" w:rsidRDefault="003A5B2C" w:rsidP="00582E44">
            <w:pPr>
              <w:rPr>
                <w:b/>
              </w:rPr>
            </w:pPr>
          </w:p>
        </w:tc>
        <w:tc>
          <w:tcPr>
            <w:tcW w:w="9923" w:type="dxa"/>
            <w:gridSpan w:val="2"/>
            <w:tcBorders>
              <w:left w:val="nil"/>
            </w:tcBorders>
          </w:tcPr>
          <w:p w:rsidR="003A5B2C" w:rsidRPr="0091486B" w:rsidRDefault="003A5B2C" w:rsidP="00582E44">
            <w:r>
              <w:rPr>
                <w:b/>
              </w:rPr>
              <w:t xml:space="preserve">Activity 2.3.1. </w:t>
            </w:r>
            <w:r>
              <w:rPr>
                <w:rFonts w:ascii="Calibri" w:eastAsia="Times New Roman" w:hAnsi="Calibri" w:cs="Calibri"/>
                <w:bCs/>
              </w:rPr>
              <w:t>Students complete Technology Interest and Competency Exam.</w:t>
            </w:r>
          </w:p>
        </w:tc>
      </w:tr>
      <w:tr w:rsidR="003A5B2C" w:rsidTr="004E50D7">
        <w:tc>
          <w:tcPr>
            <w:tcW w:w="1483" w:type="dxa"/>
            <w:gridSpan w:val="2"/>
            <w:tcBorders>
              <w:right w:val="nil"/>
            </w:tcBorders>
          </w:tcPr>
          <w:p w:rsidR="003A5B2C" w:rsidRDefault="003A5B2C" w:rsidP="00582E44">
            <w:pPr>
              <w:rPr>
                <w:b/>
              </w:rPr>
            </w:pPr>
          </w:p>
        </w:tc>
        <w:tc>
          <w:tcPr>
            <w:tcW w:w="9245" w:type="dxa"/>
            <w:tcBorders>
              <w:left w:val="nil"/>
            </w:tcBorders>
          </w:tcPr>
          <w:p w:rsidR="003A5B2C" w:rsidRDefault="003A5B2C" w:rsidP="00582E44">
            <w:pPr>
              <w:rPr>
                <w:b/>
              </w:rPr>
            </w:pPr>
            <w:r>
              <w:rPr>
                <w:b/>
              </w:rPr>
              <w:t xml:space="preserve">Timeline: </w:t>
            </w:r>
            <w:r>
              <w:t>Before and after exposure to MacBook Pro.</w:t>
            </w:r>
          </w:p>
        </w:tc>
      </w:tr>
      <w:tr w:rsidR="003A5B2C" w:rsidTr="004E50D7">
        <w:tc>
          <w:tcPr>
            <w:tcW w:w="1483" w:type="dxa"/>
            <w:gridSpan w:val="2"/>
            <w:tcBorders>
              <w:right w:val="nil"/>
            </w:tcBorders>
          </w:tcPr>
          <w:p w:rsidR="003A5B2C" w:rsidRDefault="003A5B2C" w:rsidP="00582E44">
            <w:pPr>
              <w:rPr>
                <w:b/>
              </w:rPr>
            </w:pPr>
          </w:p>
        </w:tc>
        <w:tc>
          <w:tcPr>
            <w:tcW w:w="9245" w:type="dxa"/>
            <w:tcBorders>
              <w:left w:val="nil"/>
            </w:tcBorders>
          </w:tcPr>
          <w:p w:rsidR="003A5B2C" w:rsidRDefault="003A5B2C" w:rsidP="00582E44">
            <w:pPr>
              <w:rPr>
                <w:b/>
              </w:rPr>
            </w:pPr>
            <w:r>
              <w:rPr>
                <w:b/>
              </w:rPr>
              <w:t xml:space="preserve">Outcome: </w:t>
            </w:r>
            <w:r>
              <w:t>Evaluate and measure student progress. Pre-test provides a baseline.</w:t>
            </w:r>
          </w:p>
        </w:tc>
      </w:tr>
      <w:tr w:rsidR="003A5B2C" w:rsidTr="004E50D7">
        <w:tc>
          <w:tcPr>
            <w:tcW w:w="1483" w:type="dxa"/>
            <w:gridSpan w:val="2"/>
            <w:tcBorders>
              <w:right w:val="nil"/>
            </w:tcBorders>
          </w:tcPr>
          <w:p w:rsidR="003A5B2C" w:rsidRDefault="003A5B2C" w:rsidP="00582E44">
            <w:pPr>
              <w:rPr>
                <w:b/>
              </w:rPr>
            </w:pPr>
          </w:p>
        </w:tc>
        <w:tc>
          <w:tcPr>
            <w:tcW w:w="9245" w:type="dxa"/>
            <w:tcBorders>
              <w:left w:val="nil"/>
            </w:tcBorders>
          </w:tcPr>
          <w:p w:rsidR="003A5B2C" w:rsidRDefault="003A5B2C" w:rsidP="00582E44">
            <w:pPr>
              <w:rPr>
                <w:b/>
              </w:rPr>
            </w:pPr>
            <w:r>
              <w:rPr>
                <w:b/>
              </w:rPr>
              <w:t xml:space="preserve">Who it will benefit: </w:t>
            </w:r>
            <w:r>
              <w:t>Instructor and students</w:t>
            </w:r>
          </w:p>
        </w:tc>
      </w:tr>
      <w:tr w:rsidR="003A5B2C" w:rsidTr="004E50D7">
        <w:tc>
          <w:tcPr>
            <w:tcW w:w="1483" w:type="dxa"/>
            <w:gridSpan w:val="2"/>
            <w:tcBorders>
              <w:bottom w:val="single" w:sz="24" w:space="0" w:color="auto"/>
              <w:right w:val="nil"/>
            </w:tcBorders>
          </w:tcPr>
          <w:p w:rsidR="003A5B2C" w:rsidRDefault="003A5B2C" w:rsidP="00582E44">
            <w:pPr>
              <w:rPr>
                <w:b/>
              </w:rPr>
            </w:pPr>
          </w:p>
        </w:tc>
        <w:tc>
          <w:tcPr>
            <w:tcW w:w="9245" w:type="dxa"/>
            <w:tcBorders>
              <w:left w:val="nil"/>
              <w:bottom w:val="single" w:sz="24" w:space="0" w:color="auto"/>
            </w:tcBorders>
          </w:tcPr>
          <w:p w:rsidR="003A5B2C" w:rsidRDefault="003A5B2C" w:rsidP="00582E44">
            <w:r>
              <w:rPr>
                <w:b/>
              </w:rPr>
              <w:t xml:space="preserve">How it will benefit instructor: </w:t>
            </w:r>
            <w:r>
              <w:t>Aid in guiding instruction for subsequent trimester.</w:t>
            </w:r>
          </w:p>
          <w:p w:rsidR="003A5B2C" w:rsidRPr="0041017E" w:rsidRDefault="003A5B2C" w:rsidP="003A5B2C">
            <w:r>
              <w:rPr>
                <w:b/>
              </w:rPr>
              <w:t xml:space="preserve">How it will benefit student: </w:t>
            </w:r>
            <w:r>
              <w:t>Formative evaluation providing feedback on skills gained</w:t>
            </w:r>
            <w:r w:rsidR="00403466">
              <w:t xml:space="preserve"> during the course of the trimester</w:t>
            </w:r>
            <w:r>
              <w:t>.</w:t>
            </w:r>
          </w:p>
        </w:tc>
      </w:tr>
      <w:tr w:rsidR="003A5B2C" w:rsidTr="004E50D7">
        <w:tc>
          <w:tcPr>
            <w:tcW w:w="10728" w:type="dxa"/>
            <w:gridSpan w:val="3"/>
            <w:tcBorders>
              <w:top w:val="single" w:sz="24" w:space="0" w:color="auto"/>
              <w:left w:val="single" w:sz="24" w:space="0" w:color="auto"/>
              <w:bottom w:val="single" w:sz="24" w:space="0" w:color="auto"/>
              <w:right w:val="single" w:sz="24" w:space="0" w:color="auto"/>
            </w:tcBorders>
            <w:shd w:val="clear" w:color="auto" w:fill="0D0D0D" w:themeFill="text1" w:themeFillTint="F2"/>
          </w:tcPr>
          <w:p w:rsidR="003A5B2C" w:rsidRPr="0041017E" w:rsidRDefault="003A5B2C" w:rsidP="00582E44">
            <w:r>
              <w:rPr>
                <w:b/>
              </w:rPr>
              <w:lastRenderedPageBreak/>
              <w:t xml:space="preserve">Goal #3. </w:t>
            </w:r>
            <w:r>
              <w:t>Increase student employability skills that can be cited on a resume.</w:t>
            </w:r>
          </w:p>
        </w:tc>
      </w:tr>
      <w:tr w:rsidR="003A5B2C" w:rsidTr="004E50D7">
        <w:tc>
          <w:tcPr>
            <w:tcW w:w="10728" w:type="dxa"/>
            <w:gridSpan w:val="3"/>
            <w:tcBorders>
              <w:top w:val="single" w:sz="24" w:space="0" w:color="auto"/>
            </w:tcBorders>
            <w:shd w:val="clear" w:color="auto" w:fill="BFBFBF" w:themeFill="background1" w:themeFillShade="BF"/>
          </w:tcPr>
          <w:p w:rsidR="003A5B2C" w:rsidRPr="0041017E" w:rsidRDefault="003A5B2C" w:rsidP="00582E44">
            <w:r>
              <w:rPr>
                <w:b/>
              </w:rPr>
              <w:t xml:space="preserve">Objective 3.1. </w:t>
            </w:r>
            <w:r>
              <w:t>Interact with students about what local employers are looking for from their applicants to have knowledge of</w:t>
            </w:r>
          </w:p>
        </w:tc>
      </w:tr>
      <w:tr w:rsidR="003A5B2C" w:rsidTr="004E50D7">
        <w:tc>
          <w:tcPr>
            <w:tcW w:w="805" w:type="dxa"/>
            <w:tcBorders>
              <w:right w:val="nil"/>
            </w:tcBorders>
          </w:tcPr>
          <w:p w:rsidR="003A5B2C" w:rsidRDefault="003A5B2C" w:rsidP="00582E44">
            <w:pPr>
              <w:rPr>
                <w:b/>
              </w:rPr>
            </w:pPr>
          </w:p>
        </w:tc>
        <w:tc>
          <w:tcPr>
            <w:tcW w:w="9923" w:type="dxa"/>
            <w:gridSpan w:val="2"/>
            <w:tcBorders>
              <w:left w:val="nil"/>
            </w:tcBorders>
          </w:tcPr>
          <w:p w:rsidR="003A5B2C" w:rsidRPr="0041017E" w:rsidRDefault="003A5B2C" w:rsidP="00582E44">
            <w:r>
              <w:rPr>
                <w:b/>
              </w:rPr>
              <w:t xml:space="preserve">Activity 3.1.1. </w:t>
            </w:r>
            <w:r>
              <w:t>Instructor provides students with business postings that are focused on having knowledge of Apple OS or ones that are looking for skills centered on graphics/video editing.</w:t>
            </w:r>
          </w:p>
        </w:tc>
      </w:tr>
      <w:tr w:rsidR="003A5B2C" w:rsidTr="004E50D7">
        <w:tc>
          <w:tcPr>
            <w:tcW w:w="1483" w:type="dxa"/>
            <w:gridSpan w:val="2"/>
            <w:tcBorders>
              <w:right w:val="nil"/>
            </w:tcBorders>
          </w:tcPr>
          <w:p w:rsidR="003A5B2C" w:rsidRDefault="003A5B2C" w:rsidP="00582E44">
            <w:pPr>
              <w:rPr>
                <w:b/>
              </w:rPr>
            </w:pPr>
          </w:p>
        </w:tc>
        <w:tc>
          <w:tcPr>
            <w:tcW w:w="9245" w:type="dxa"/>
            <w:tcBorders>
              <w:left w:val="nil"/>
            </w:tcBorders>
          </w:tcPr>
          <w:p w:rsidR="003A5B2C" w:rsidRDefault="003A5B2C" w:rsidP="00582E44">
            <w:pPr>
              <w:rPr>
                <w:b/>
              </w:rPr>
            </w:pPr>
            <w:r>
              <w:rPr>
                <w:b/>
              </w:rPr>
              <w:t xml:space="preserve">Timeline: </w:t>
            </w:r>
            <w:r>
              <w:t xml:space="preserve">1 lessons a week; 20 minutes each; for 12 weeks. </w:t>
            </w:r>
          </w:p>
        </w:tc>
      </w:tr>
      <w:tr w:rsidR="003A5B2C" w:rsidTr="004E50D7">
        <w:tc>
          <w:tcPr>
            <w:tcW w:w="1483" w:type="dxa"/>
            <w:gridSpan w:val="2"/>
            <w:tcBorders>
              <w:right w:val="nil"/>
            </w:tcBorders>
          </w:tcPr>
          <w:p w:rsidR="003A5B2C" w:rsidRDefault="003A5B2C" w:rsidP="00582E44">
            <w:pPr>
              <w:rPr>
                <w:b/>
              </w:rPr>
            </w:pPr>
          </w:p>
        </w:tc>
        <w:tc>
          <w:tcPr>
            <w:tcW w:w="9245" w:type="dxa"/>
            <w:tcBorders>
              <w:left w:val="nil"/>
            </w:tcBorders>
          </w:tcPr>
          <w:p w:rsidR="003A5B2C" w:rsidRDefault="003A5B2C" w:rsidP="00582E44">
            <w:pPr>
              <w:rPr>
                <w:b/>
              </w:rPr>
            </w:pPr>
            <w:r>
              <w:rPr>
                <w:b/>
              </w:rPr>
              <w:t xml:space="preserve">Outcome: </w:t>
            </w:r>
            <w:r>
              <w:t xml:space="preserve">Students gain perspective on what is available for job opportunities in the local setting. </w:t>
            </w:r>
          </w:p>
        </w:tc>
      </w:tr>
      <w:tr w:rsidR="003A5B2C" w:rsidTr="004E50D7">
        <w:tc>
          <w:tcPr>
            <w:tcW w:w="1483" w:type="dxa"/>
            <w:gridSpan w:val="2"/>
            <w:tcBorders>
              <w:right w:val="nil"/>
            </w:tcBorders>
          </w:tcPr>
          <w:p w:rsidR="003A5B2C" w:rsidRDefault="003A5B2C" w:rsidP="00582E44">
            <w:pPr>
              <w:rPr>
                <w:b/>
              </w:rPr>
            </w:pPr>
          </w:p>
        </w:tc>
        <w:tc>
          <w:tcPr>
            <w:tcW w:w="9245" w:type="dxa"/>
            <w:tcBorders>
              <w:left w:val="nil"/>
            </w:tcBorders>
          </w:tcPr>
          <w:p w:rsidR="003A5B2C" w:rsidRDefault="003A5B2C" w:rsidP="00582E44">
            <w:pPr>
              <w:rPr>
                <w:b/>
              </w:rPr>
            </w:pPr>
            <w:r>
              <w:rPr>
                <w:b/>
              </w:rPr>
              <w:t xml:space="preserve">Who it will benefit: </w:t>
            </w:r>
            <w:r>
              <w:t>Students.  Local Businesses</w:t>
            </w:r>
          </w:p>
        </w:tc>
      </w:tr>
      <w:tr w:rsidR="003A5B2C" w:rsidTr="004E50D7">
        <w:tc>
          <w:tcPr>
            <w:tcW w:w="1483" w:type="dxa"/>
            <w:gridSpan w:val="2"/>
            <w:tcBorders>
              <w:bottom w:val="single" w:sz="4" w:space="0" w:color="auto"/>
              <w:right w:val="nil"/>
            </w:tcBorders>
          </w:tcPr>
          <w:p w:rsidR="003A5B2C" w:rsidRDefault="003A5B2C" w:rsidP="00582E44">
            <w:pPr>
              <w:rPr>
                <w:b/>
              </w:rPr>
            </w:pPr>
          </w:p>
        </w:tc>
        <w:tc>
          <w:tcPr>
            <w:tcW w:w="9245" w:type="dxa"/>
            <w:tcBorders>
              <w:left w:val="nil"/>
            </w:tcBorders>
          </w:tcPr>
          <w:p w:rsidR="003A5B2C" w:rsidRDefault="003A5B2C" w:rsidP="00582E44">
            <w:r>
              <w:rPr>
                <w:b/>
              </w:rPr>
              <w:t xml:space="preserve">How it will benefit student: </w:t>
            </w:r>
            <w:r>
              <w:t>Being prepared for what businesses are looking for will allow for an employability skill to be placed on a resume.</w:t>
            </w:r>
          </w:p>
          <w:p w:rsidR="003A5B2C" w:rsidRDefault="003A5B2C" w:rsidP="00582E44">
            <w:pPr>
              <w:rPr>
                <w:b/>
              </w:rPr>
            </w:pPr>
            <w:r>
              <w:rPr>
                <w:b/>
              </w:rPr>
              <w:t xml:space="preserve">How it will benefit instructor: </w:t>
            </w:r>
            <w:r>
              <w:t xml:space="preserve">Businesses can hire skilled students with knowledge and understanding of Apple’s OS, thus getting skilled labor for cheaper and tailored to their business growth. </w:t>
            </w:r>
          </w:p>
        </w:tc>
      </w:tr>
      <w:tr w:rsidR="003A5B2C" w:rsidTr="004E50D7">
        <w:tc>
          <w:tcPr>
            <w:tcW w:w="10728" w:type="dxa"/>
            <w:gridSpan w:val="3"/>
            <w:shd w:val="clear" w:color="auto" w:fill="BFBFBF" w:themeFill="background1" w:themeFillShade="BF"/>
          </w:tcPr>
          <w:p w:rsidR="003A5B2C" w:rsidRPr="0041017E" w:rsidRDefault="003A5B2C" w:rsidP="00582E44">
            <w:r>
              <w:rPr>
                <w:b/>
              </w:rPr>
              <w:t xml:space="preserve">Objective 3.2. </w:t>
            </w:r>
            <w:r>
              <w:t>Track student’s progress on students using MacBook Pro or other Apple products in their professional resume.</w:t>
            </w:r>
          </w:p>
        </w:tc>
      </w:tr>
      <w:tr w:rsidR="003A5B2C" w:rsidTr="004E50D7">
        <w:tc>
          <w:tcPr>
            <w:tcW w:w="805" w:type="dxa"/>
            <w:tcBorders>
              <w:right w:val="nil"/>
            </w:tcBorders>
          </w:tcPr>
          <w:p w:rsidR="003A5B2C" w:rsidRDefault="003A5B2C" w:rsidP="00582E44">
            <w:pPr>
              <w:rPr>
                <w:b/>
              </w:rPr>
            </w:pPr>
          </w:p>
        </w:tc>
        <w:tc>
          <w:tcPr>
            <w:tcW w:w="9923" w:type="dxa"/>
            <w:gridSpan w:val="2"/>
            <w:tcBorders>
              <w:left w:val="nil"/>
            </w:tcBorders>
          </w:tcPr>
          <w:p w:rsidR="003A5B2C" w:rsidRPr="0041017E" w:rsidRDefault="003A5B2C" w:rsidP="00582E44">
            <w:r>
              <w:rPr>
                <w:b/>
              </w:rPr>
              <w:t xml:space="preserve">Activity 3.2.1. </w:t>
            </w:r>
            <w:r>
              <w:t xml:space="preserve">Students complete professional resume citing a new employability skill upon completion of student works. </w:t>
            </w:r>
          </w:p>
        </w:tc>
      </w:tr>
      <w:tr w:rsidR="003A5B2C" w:rsidTr="004E50D7">
        <w:tc>
          <w:tcPr>
            <w:tcW w:w="1483" w:type="dxa"/>
            <w:gridSpan w:val="2"/>
            <w:tcBorders>
              <w:right w:val="nil"/>
            </w:tcBorders>
          </w:tcPr>
          <w:p w:rsidR="003A5B2C" w:rsidRDefault="003A5B2C" w:rsidP="00582E44">
            <w:pPr>
              <w:rPr>
                <w:b/>
              </w:rPr>
            </w:pPr>
          </w:p>
        </w:tc>
        <w:tc>
          <w:tcPr>
            <w:tcW w:w="9245" w:type="dxa"/>
            <w:tcBorders>
              <w:left w:val="nil"/>
            </w:tcBorders>
          </w:tcPr>
          <w:p w:rsidR="003A5B2C" w:rsidRDefault="003A5B2C" w:rsidP="00582E44">
            <w:pPr>
              <w:rPr>
                <w:b/>
              </w:rPr>
            </w:pPr>
            <w:r>
              <w:rPr>
                <w:b/>
              </w:rPr>
              <w:t xml:space="preserve">Timeline: </w:t>
            </w:r>
            <w:r>
              <w:t xml:space="preserve">One week of 70 minute lessons, end of trimester. </w:t>
            </w:r>
          </w:p>
        </w:tc>
      </w:tr>
      <w:tr w:rsidR="003A5B2C" w:rsidTr="004E50D7">
        <w:tc>
          <w:tcPr>
            <w:tcW w:w="1483" w:type="dxa"/>
            <w:gridSpan w:val="2"/>
            <w:tcBorders>
              <w:right w:val="nil"/>
            </w:tcBorders>
          </w:tcPr>
          <w:p w:rsidR="003A5B2C" w:rsidRDefault="003A5B2C" w:rsidP="00582E44">
            <w:pPr>
              <w:rPr>
                <w:b/>
              </w:rPr>
            </w:pPr>
          </w:p>
        </w:tc>
        <w:tc>
          <w:tcPr>
            <w:tcW w:w="9245" w:type="dxa"/>
            <w:tcBorders>
              <w:left w:val="nil"/>
            </w:tcBorders>
          </w:tcPr>
          <w:p w:rsidR="003A5B2C" w:rsidRPr="0041017E" w:rsidRDefault="003A5B2C" w:rsidP="00582E44">
            <w:r>
              <w:rPr>
                <w:b/>
              </w:rPr>
              <w:t xml:space="preserve">Outcome: </w:t>
            </w:r>
            <w:r>
              <w:t>Evaluate and measure student progress.</w:t>
            </w:r>
          </w:p>
        </w:tc>
      </w:tr>
      <w:tr w:rsidR="003A5B2C" w:rsidTr="004E50D7">
        <w:tc>
          <w:tcPr>
            <w:tcW w:w="1483" w:type="dxa"/>
            <w:gridSpan w:val="2"/>
            <w:tcBorders>
              <w:right w:val="nil"/>
            </w:tcBorders>
          </w:tcPr>
          <w:p w:rsidR="003A5B2C" w:rsidRDefault="003A5B2C" w:rsidP="00582E44">
            <w:pPr>
              <w:rPr>
                <w:b/>
              </w:rPr>
            </w:pPr>
          </w:p>
        </w:tc>
        <w:tc>
          <w:tcPr>
            <w:tcW w:w="9245" w:type="dxa"/>
            <w:tcBorders>
              <w:left w:val="nil"/>
            </w:tcBorders>
          </w:tcPr>
          <w:p w:rsidR="003A5B2C" w:rsidRDefault="003A5B2C" w:rsidP="00582E44">
            <w:pPr>
              <w:rPr>
                <w:b/>
              </w:rPr>
            </w:pPr>
            <w:r>
              <w:rPr>
                <w:b/>
              </w:rPr>
              <w:t xml:space="preserve">Who it will benefit: </w:t>
            </w:r>
            <w:r>
              <w:t>Instructor and students.</w:t>
            </w:r>
          </w:p>
        </w:tc>
      </w:tr>
      <w:tr w:rsidR="003A5B2C" w:rsidTr="004E50D7">
        <w:tc>
          <w:tcPr>
            <w:tcW w:w="1483" w:type="dxa"/>
            <w:gridSpan w:val="2"/>
            <w:tcBorders>
              <w:right w:val="nil"/>
            </w:tcBorders>
          </w:tcPr>
          <w:p w:rsidR="003A5B2C" w:rsidRDefault="003A5B2C" w:rsidP="00582E44">
            <w:pPr>
              <w:rPr>
                <w:b/>
              </w:rPr>
            </w:pPr>
          </w:p>
        </w:tc>
        <w:tc>
          <w:tcPr>
            <w:tcW w:w="9245" w:type="dxa"/>
            <w:tcBorders>
              <w:left w:val="nil"/>
            </w:tcBorders>
          </w:tcPr>
          <w:p w:rsidR="003A5B2C" w:rsidRDefault="003A5B2C" w:rsidP="00582E44">
            <w:r>
              <w:rPr>
                <w:b/>
              </w:rPr>
              <w:t xml:space="preserve">How it will benefit instructor: </w:t>
            </w:r>
            <w:r>
              <w:t>Presentation of works to provide feedback on effectiveness of teaching strategies and grasp of Apple OS skill level to cite on professional resumes.</w:t>
            </w:r>
          </w:p>
          <w:p w:rsidR="003A5B2C" w:rsidRPr="0041017E" w:rsidRDefault="003A5B2C" w:rsidP="00582E44">
            <w:r>
              <w:rPr>
                <w:b/>
              </w:rPr>
              <w:t xml:space="preserve">How it will benefit student: </w:t>
            </w:r>
            <w:r>
              <w:t xml:space="preserve">Presentation of works to demonstrate </w:t>
            </w:r>
            <w:r w:rsidR="004E50D7">
              <w:t>knowledge and</w:t>
            </w:r>
            <w:r>
              <w:t xml:space="preserve"> employability skill gained from Apple OS on the MacBook Pro computer to cite on resume.</w:t>
            </w:r>
          </w:p>
        </w:tc>
      </w:tr>
    </w:tbl>
    <w:p w:rsidR="003A5B2C" w:rsidRDefault="003A5B2C" w:rsidP="003A5B2C">
      <w:pPr>
        <w:rPr>
          <w:b/>
        </w:rPr>
      </w:pPr>
    </w:p>
    <w:p w:rsidR="003A5B2C" w:rsidRPr="00A8081D" w:rsidRDefault="003A5B2C" w:rsidP="003A5B2C">
      <w:pPr>
        <w:ind w:left="45"/>
        <w:rPr>
          <w:b/>
          <w:u w:val="single"/>
        </w:rPr>
      </w:pPr>
      <w:r w:rsidRPr="00A8081D">
        <w:rPr>
          <w:b/>
          <w:u w:val="single"/>
        </w:rPr>
        <w:t>TIMELINE</w:t>
      </w:r>
    </w:p>
    <w:tbl>
      <w:tblPr>
        <w:tblStyle w:val="TableGrid"/>
        <w:tblW w:w="10710" w:type="dxa"/>
        <w:tblInd w:w="108" w:type="dxa"/>
        <w:tblLook w:val="04A0"/>
      </w:tblPr>
      <w:tblGrid>
        <w:gridCol w:w="4023"/>
        <w:gridCol w:w="6687"/>
      </w:tblGrid>
      <w:tr w:rsidR="003A5B2C" w:rsidTr="00A26118">
        <w:tc>
          <w:tcPr>
            <w:tcW w:w="4023" w:type="dxa"/>
            <w:shd w:val="clear" w:color="auto" w:fill="BFBFBF" w:themeFill="background1" w:themeFillShade="BF"/>
            <w:vAlign w:val="center"/>
          </w:tcPr>
          <w:p w:rsidR="003A5B2C" w:rsidRDefault="003A5B2C" w:rsidP="00582E44">
            <w:r>
              <w:t>Three months prior to receiving 3  MacBook Pro computers and continuing throughout trimester</w:t>
            </w:r>
          </w:p>
        </w:tc>
        <w:tc>
          <w:tcPr>
            <w:tcW w:w="6687" w:type="dxa"/>
          </w:tcPr>
          <w:p w:rsidR="003A5B2C" w:rsidRDefault="003A5B2C" w:rsidP="00582E44">
            <w:pPr>
              <w:ind w:left="342" w:hanging="342"/>
            </w:pPr>
            <w:r>
              <w:t>Instructor will learn various models of lesson planning incorporating MacBook Pro.</w:t>
            </w:r>
          </w:p>
        </w:tc>
      </w:tr>
      <w:tr w:rsidR="003A5B2C" w:rsidTr="00A26118">
        <w:trPr>
          <w:trHeight w:val="1631"/>
        </w:trPr>
        <w:tc>
          <w:tcPr>
            <w:tcW w:w="4023" w:type="dxa"/>
            <w:shd w:val="clear" w:color="auto" w:fill="BFBFBF" w:themeFill="background1" w:themeFillShade="BF"/>
            <w:vAlign w:val="center"/>
          </w:tcPr>
          <w:p w:rsidR="003A5B2C" w:rsidRDefault="003A5B2C" w:rsidP="00582E44">
            <w:r>
              <w:t>First week of Trimester</w:t>
            </w:r>
          </w:p>
        </w:tc>
        <w:tc>
          <w:tcPr>
            <w:tcW w:w="6687" w:type="dxa"/>
          </w:tcPr>
          <w:p w:rsidR="003A5B2C" w:rsidRDefault="003A5B2C" w:rsidP="00582E44">
            <w:pPr>
              <w:ind w:left="342" w:hanging="342"/>
            </w:pPr>
            <w:r>
              <w:t>- Students complete Technology Interest and Competency Exam</w:t>
            </w:r>
            <w:r>
              <w:br/>
            </w:r>
          </w:p>
          <w:p w:rsidR="003A5B2C" w:rsidRDefault="003A5B2C" w:rsidP="00582E44">
            <w:pPr>
              <w:ind w:left="342" w:hanging="342"/>
            </w:pPr>
            <w:r>
              <w:t>- Instructor teaches student-centered lesson on proper use of MacBook Pro.</w:t>
            </w:r>
            <w:r>
              <w:br/>
            </w:r>
          </w:p>
          <w:p w:rsidR="003A5B2C" w:rsidRDefault="003A5B2C" w:rsidP="00582E44">
            <w:pPr>
              <w:ind w:left="342" w:hanging="342"/>
            </w:pPr>
            <w:r>
              <w:t>- Students complete professional resume.</w:t>
            </w:r>
          </w:p>
        </w:tc>
      </w:tr>
      <w:tr w:rsidR="003A5B2C" w:rsidTr="00A26118">
        <w:trPr>
          <w:trHeight w:val="1448"/>
        </w:trPr>
        <w:tc>
          <w:tcPr>
            <w:tcW w:w="4023" w:type="dxa"/>
            <w:shd w:val="clear" w:color="auto" w:fill="BFBFBF" w:themeFill="background1" w:themeFillShade="BF"/>
            <w:vAlign w:val="center"/>
          </w:tcPr>
          <w:p w:rsidR="003A5B2C" w:rsidRDefault="003A5B2C" w:rsidP="00582E44">
            <w:r>
              <w:t>Continuous throughout trimester</w:t>
            </w:r>
          </w:p>
        </w:tc>
        <w:tc>
          <w:tcPr>
            <w:tcW w:w="6687" w:type="dxa"/>
          </w:tcPr>
          <w:p w:rsidR="003A5B2C" w:rsidRDefault="003A5B2C" w:rsidP="00582E44">
            <w:pPr>
              <w:ind w:left="342" w:hanging="342"/>
            </w:pPr>
            <w:r>
              <w:t>- Implement lessons using images, videos, and project-based learning projects to allow students to physically interact with MacBook Pro.</w:t>
            </w:r>
          </w:p>
          <w:p w:rsidR="003A5B2C" w:rsidRDefault="003A5B2C" w:rsidP="00582E44">
            <w:pPr>
              <w:ind w:left="342" w:hanging="342"/>
            </w:pPr>
          </w:p>
          <w:p w:rsidR="003A5B2C" w:rsidRPr="006828DA" w:rsidRDefault="003A5B2C" w:rsidP="00582E44">
            <w:pPr>
              <w:ind w:left="342" w:hanging="342"/>
            </w:pPr>
            <w:r>
              <w:t>- Instruct lessons that allow students to physically interact with MacBook Pro</w:t>
            </w:r>
          </w:p>
        </w:tc>
      </w:tr>
      <w:tr w:rsidR="003A5B2C" w:rsidTr="00A26118">
        <w:trPr>
          <w:trHeight w:val="1900"/>
        </w:trPr>
        <w:tc>
          <w:tcPr>
            <w:tcW w:w="4023" w:type="dxa"/>
            <w:shd w:val="clear" w:color="auto" w:fill="BFBFBF" w:themeFill="background1" w:themeFillShade="BF"/>
            <w:vAlign w:val="center"/>
          </w:tcPr>
          <w:p w:rsidR="003A5B2C" w:rsidRDefault="003A5B2C" w:rsidP="00582E44">
            <w:r>
              <w:t>Last week of trimester</w:t>
            </w:r>
          </w:p>
        </w:tc>
        <w:tc>
          <w:tcPr>
            <w:tcW w:w="6687" w:type="dxa"/>
          </w:tcPr>
          <w:p w:rsidR="003A5B2C" w:rsidRDefault="003A5B2C" w:rsidP="00582E44">
            <w:pPr>
              <w:ind w:left="342" w:hanging="342"/>
            </w:pPr>
            <w:r>
              <w:t>- Instructor will provide students with job postings made by local business citing their interest in emerging technology, Apple OS knowledge, and/or specific software used by Apple.</w:t>
            </w:r>
          </w:p>
          <w:p w:rsidR="003A5B2C" w:rsidRDefault="003A5B2C" w:rsidP="00582E44">
            <w:pPr>
              <w:ind w:left="342" w:hanging="342"/>
            </w:pPr>
          </w:p>
          <w:p w:rsidR="003A5B2C" w:rsidRDefault="003A5B2C" w:rsidP="00582E44">
            <w:pPr>
              <w:ind w:left="342" w:hanging="342"/>
            </w:pPr>
            <w:r>
              <w:t>- Students complete a final project utilizing skills acquired with the MacBook Pro. Data collected and Analyzed.</w:t>
            </w:r>
          </w:p>
          <w:p w:rsidR="003A5B2C" w:rsidRDefault="003A5B2C" w:rsidP="00582E44">
            <w:pPr>
              <w:ind w:left="342" w:hanging="342"/>
            </w:pPr>
          </w:p>
          <w:p w:rsidR="003A5B2C" w:rsidRDefault="003A5B2C" w:rsidP="00582E44">
            <w:pPr>
              <w:ind w:left="342" w:hanging="342"/>
            </w:pPr>
            <w:r>
              <w:t>- Students update their resume to reflect the gained employability skills acquired.</w:t>
            </w:r>
          </w:p>
        </w:tc>
      </w:tr>
    </w:tbl>
    <w:p w:rsidR="00AB08B9" w:rsidRDefault="00AB08B9">
      <w:pPr>
        <w:rPr>
          <w:b/>
          <w:szCs w:val="20"/>
          <w:u w:val="single"/>
        </w:rPr>
      </w:pPr>
    </w:p>
    <w:p w:rsidR="004E50D7" w:rsidRDefault="004E50D7" w:rsidP="004E50D7">
      <w:pPr>
        <w:rPr>
          <w:b/>
          <w:szCs w:val="20"/>
          <w:u w:val="single"/>
        </w:rPr>
      </w:pPr>
      <w:r>
        <w:rPr>
          <w:b/>
          <w:szCs w:val="20"/>
          <w:u w:val="single"/>
        </w:rPr>
        <w:lastRenderedPageBreak/>
        <w:t>ORGANIZATION INFORMATION</w:t>
      </w:r>
    </w:p>
    <w:p w:rsidR="00403466" w:rsidRDefault="00403466" w:rsidP="00362BD5">
      <w:r w:rsidRPr="00362BD5">
        <w:rPr>
          <w:b/>
        </w:rPr>
        <w:t>LOCATION DESCRIPTION</w:t>
      </w:r>
      <w:proofErr w:type="gramStart"/>
      <w:r w:rsidRPr="00362BD5">
        <w:rPr>
          <w:b/>
        </w:rPr>
        <w:t>:</w:t>
      </w:r>
      <w:proofErr w:type="gramEnd"/>
      <w:r w:rsidRPr="00362BD5">
        <w:rPr>
          <w:b/>
        </w:rPr>
        <w:br/>
      </w:r>
      <w:r>
        <w:t xml:space="preserve">De Pere, Wisconsin is located in Brown County, just south of Green Bay. </w:t>
      </w:r>
      <w:r w:rsidRPr="00442884">
        <w:t xml:space="preserve">De Pere was first incorporated as a city in 1883. </w:t>
      </w:r>
      <w:r>
        <w:t>The</w:t>
      </w:r>
      <w:r w:rsidRPr="00442884">
        <w:t xml:space="preserve"> </w:t>
      </w:r>
      <w:hyperlink r:id="rId8" w:history="1">
        <w:r w:rsidRPr="00442884">
          <w:t>population</w:t>
        </w:r>
      </w:hyperlink>
      <w:r w:rsidRPr="00442884">
        <w:t xml:space="preserve"> at the 2000 census was 20,559.</w:t>
      </w:r>
      <w:r>
        <w:t xml:space="preserve"> De Pere has nine public schools, each serving various grades from kindergarten through 12. There are two public high schools, six elementary and middle schools, one county-run school which serves children with special needs, and one private university </w:t>
      </w:r>
      <w:sdt>
        <w:sdtPr>
          <w:id w:val="-1393340515"/>
          <w:citation/>
        </w:sdtPr>
        <w:sdtContent>
          <w:fldSimple w:instr=" CITATION DeP11 \l 1033 ">
            <w:r w:rsidR="00846F59">
              <w:rPr>
                <w:noProof/>
              </w:rPr>
              <w:t>(De Pere WI, 1997-2011)</w:t>
            </w:r>
          </w:fldSimple>
        </w:sdtContent>
      </w:sdt>
      <w:r w:rsidR="00362BD5">
        <w:t>.</w:t>
      </w:r>
    </w:p>
    <w:p w:rsidR="00403466" w:rsidRDefault="00403466" w:rsidP="00403466">
      <w:pPr>
        <w:pStyle w:val="ListParagraph"/>
        <w:rPr>
          <w:b/>
        </w:rPr>
      </w:pPr>
    </w:p>
    <w:p w:rsidR="00403466" w:rsidRDefault="00403466" w:rsidP="00362BD5">
      <w:r w:rsidRPr="00362BD5">
        <w:rPr>
          <w:b/>
        </w:rPr>
        <w:t>WEST DE PERE SCHOOL DISTRICT</w:t>
      </w:r>
      <w:proofErr w:type="gramStart"/>
      <w:r w:rsidRPr="00362BD5">
        <w:rPr>
          <w:b/>
        </w:rPr>
        <w:t>:</w:t>
      </w:r>
      <w:proofErr w:type="gramEnd"/>
      <w:r w:rsidR="00362BD5">
        <w:br/>
      </w:r>
      <w:r>
        <w:t xml:space="preserve">West De Pere School District is one of two suburban districts in De Pere. The district served 2,874 students in the 2010-2011 school year.  Official numbers pending, district has stated that there is an increase in overall student population </w:t>
      </w:r>
      <w:sdt>
        <w:sdtPr>
          <w:id w:val="4888781"/>
          <w:citation/>
        </w:sdtPr>
        <w:sdtContent>
          <w:fldSimple w:instr=" CITATION Gerke \l 1033 ">
            <w:r w:rsidR="00846F59">
              <w:rPr>
                <w:noProof/>
              </w:rPr>
              <w:t>(Gerke, 2011)</w:t>
            </w:r>
          </w:fldSimple>
        </w:sdtContent>
      </w:sdt>
      <w:r>
        <w:t xml:space="preserve">.  The district’s enrollment has been steadily increasing since 1995, exemplifying West De Pere as a school district of choice. 25.8% of the students in the 2010-2011 school </w:t>
      </w:r>
      <w:proofErr w:type="gramStart"/>
      <w:r>
        <w:t>year</w:t>
      </w:r>
      <w:proofErr w:type="gramEnd"/>
      <w:r>
        <w:t xml:space="preserve"> were economically disadvantaged, which is a 4.5% increase from the 2009-2010 school year, with the dominant race being white; 83.4% students are white. The 2009-2010 school year, boasted a 96.1% attendance rate. </w:t>
      </w:r>
      <w:sdt>
        <w:sdtPr>
          <w:id w:val="499545437"/>
          <w:citation/>
        </w:sdtPr>
        <w:sdtContent>
          <w:fldSimple w:instr=" CITATION Wis09 \l 1033 ">
            <w:r w:rsidR="00846F59">
              <w:rPr>
                <w:noProof/>
              </w:rPr>
              <w:t>(Education, 2009)</w:t>
            </w:r>
          </w:fldSimple>
        </w:sdtContent>
      </w:sdt>
      <w:r>
        <w:t xml:space="preserve"> This statistic demonstrates our districts commitment to our mission: “to create a safe comprehensive educational and social environment for students and staff which will produce life-long learners with the capacity to succeed in the local and global community”</w:t>
      </w:r>
      <w:sdt>
        <w:sdtPr>
          <w:id w:val="1851129768"/>
          <w:citation/>
        </w:sdtPr>
        <w:sdtContent>
          <w:fldSimple w:instr=" CITATION Wes10 \l 1033 ">
            <w:r w:rsidR="00846F59">
              <w:rPr>
                <w:noProof/>
              </w:rPr>
              <w:t>(West De Pere School District, 2010)</w:t>
            </w:r>
          </w:fldSimple>
        </w:sdtContent>
      </w:sdt>
      <w:r>
        <w:t>.</w:t>
      </w:r>
    </w:p>
    <w:p w:rsidR="00360A7E" w:rsidRDefault="00362BD5">
      <w:r>
        <w:t>The West De Pere School District is committed to incorporating evolving technology into the classroom to increase student learning while improving student employability skills that will lead to success in post-high school educational and career success.</w:t>
      </w:r>
      <w:r w:rsidR="00360A7E">
        <w:br w:type="page"/>
      </w:r>
    </w:p>
    <w:p w:rsidR="00360A7E" w:rsidRDefault="00360A7E" w:rsidP="00360A7E">
      <w:pPr>
        <w:pStyle w:val="SenderAddress"/>
      </w:pPr>
      <w:r>
        <w:lastRenderedPageBreak/>
        <w:t>Todd O’Bannon</w:t>
      </w:r>
    </w:p>
    <w:p w:rsidR="00360A7E" w:rsidRDefault="00360A7E" w:rsidP="00360A7E">
      <w:pPr>
        <w:pStyle w:val="SenderAddress"/>
      </w:pPr>
      <w:r>
        <w:t xml:space="preserve">School District of West De Pere </w:t>
      </w:r>
    </w:p>
    <w:p w:rsidR="00360A7E" w:rsidRDefault="00360A7E" w:rsidP="00360A7E">
      <w:pPr>
        <w:pStyle w:val="SenderAddress"/>
      </w:pPr>
      <w:r>
        <w:t>400 Reid St. Suite W</w:t>
      </w:r>
    </w:p>
    <w:p w:rsidR="00360A7E" w:rsidRDefault="00360A7E" w:rsidP="00360A7E">
      <w:pPr>
        <w:pStyle w:val="SenderAddress"/>
      </w:pPr>
      <w:r>
        <w:t>De Pere, WI 54115</w:t>
      </w:r>
    </w:p>
    <w:p w:rsidR="00360A7E" w:rsidRDefault="0069779F" w:rsidP="00360A7E">
      <w:pPr>
        <w:pStyle w:val="Date"/>
      </w:pPr>
      <w:fldSimple w:instr="CREATEDATE  \@ &quot;MMMM d, yyyy&quot;  \* MERGEFORMAT">
        <w:r w:rsidR="00360A7E">
          <w:rPr>
            <w:noProof/>
          </w:rPr>
          <w:t>October 12, 2011</w:t>
        </w:r>
      </w:fldSimple>
    </w:p>
    <w:p w:rsidR="00360A7E" w:rsidRPr="00F41B9B" w:rsidRDefault="00360A7E" w:rsidP="00360A7E">
      <w:pPr>
        <w:rPr>
          <w:rFonts w:ascii="Times New Roman" w:eastAsia="Times New Roman" w:hAnsi="Times New Roman"/>
          <w:sz w:val="24"/>
          <w:szCs w:val="24"/>
        </w:rPr>
      </w:pPr>
      <w:r w:rsidRPr="00F41B9B">
        <w:rPr>
          <w:rFonts w:ascii="Times New Roman" w:eastAsia="Times New Roman" w:hAnsi="Times New Roman"/>
          <w:sz w:val="24"/>
          <w:szCs w:val="24"/>
        </w:rPr>
        <w:t>RE: MacBook Pro Grant</w:t>
      </w:r>
    </w:p>
    <w:p w:rsidR="00360A7E" w:rsidRPr="00F41B9B" w:rsidRDefault="00360A7E" w:rsidP="00360A7E">
      <w:pPr>
        <w:rPr>
          <w:rFonts w:ascii="Times New Roman" w:eastAsia="Times New Roman" w:hAnsi="Times New Roman"/>
          <w:sz w:val="24"/>
          <w:szCs w:val="24"/>
        </w:rPr>
      </w:pPr>
    </w:p>
    <w:p w:rsidR="00360A7E" w:rsidRPr="00F41B9B" w:rsidRDefault="00360A7E" w:rsidP="00360A7E">
      <w:pPr>
        <w:rPr>
          <w:rFonts w:ascii="Times New Roman" w:eastAsia="Times New Roman" w:hAnsi="Times New Roman"/>
          <w:sz w:val="24"/>
          <w:szCs w:val="24"/>
        </w:rPr>
      </w:pPr>
      <w:r w:rsidRPr="00F41B9B">
        <w:rPr>
          <w:rFonts w:ascii="Times New Roman" w:eastAsia="Times New Roman" w:hAnsi="Times New Roman"/>
          <w:sz w:val="24"/>
          <w:szCs w:val="24"/>
        </w:rPr>
        <w:t>Dear Sir or Madam,</w:t>
      </w:r>
    </w:p>
    <w:p w:rsidR="00360A7E" w:rsidRPr="00F41B9B" w:rsidRDefault="00360A7E" w:rsidP="00360A7E">
      <w:pPr>
        <w:rPr>
          <w:rFonts w:ascii="Times New Roman" w:eastAsia="Times New Roman" w:hAnsi="Times New Roman"/>
          <w:sz w:val="24"/>
          <w:szCs w:val="24"/>
        </w:rPr>
      </w:pPr>
    </w:p>
    <w:p w:rsidR="00360A7E" w:rsidRPr="00F41B9B" w:rsidRDefault="00360A7E" w:rsidP="00360A7E">
      <w:pPr>
        <w:rPr>
          <w:rFonts w:ascii="Times New Roman" w:eastAsia="Times New Roman" w:hAnsi="Times New Roman"/>
          <w:sz w:val="24"/>
          <w:szCs w:val="24"/>
        </w:rPr>
      </w:pPr>
      <w:r w:rsidRPr="00F41B9B">
        <w:rPr>
          <w:rFonts w:ascii="Times New Roman" w:eastAsia="Times New Roman" w:hAnsi="Times New Roman"/>
          <w:sz w:val="24"/>
          <w:szCs w:val="24"/>
        </w:rPr>
        <w:tab/>
        <w:t>The intention of this letter is to discuss the support for Mr. Guy Turner in acquiring 3 Apple MacBook Pro computers.  The Technology Department is fully involved in this endeavor and supports their usage 100%.  Currently, we have a classroom set of iPods that were successfully implemented 1 year ago.  We also have iPads in other areas of the school district being used heavily and with great success.  It would be a natural progression to add other Apple products, such as 3 MacBook Pro computers to student and staff resources.</w:t>
      </w:r>
    </w:p>
    <w:p w:rsidR="00360A7E" w:rsidRPr="00F41B9B" w:rsidRDefault="00360A7E" w:rsidP="00360A7E">
      <w:pPr>
        <w:rPr>
          <w:rFonts w:ascii="Times New Roman" w:eastAsia="Times New Roman" w:hAnsi="Times New Roman"/>
          <w:sz w:val="24"/>
          <w:szCs w:val="24"/>
        </w:rPr>
      </w:pPr>
      <w:r w:rsidRPr="00F41B9B">
        <w:rPr>
          <w:rFonts w:ascii="Times New Roman" w:eastAsia="Times New Roman" w:hAnsi="Times New Roman"/>
          <w:sz w:val="24"/>
          <w:szCs w:val="24"/>
        </w:rPr>
        <w:tab/>
        <w:t>The Technology Department will provide support for Mr. Turner in the way of initial installation, troubleshooting and repairs.  We are confident that the use of this technology will be used as a vital tool for the enrichment of our students.</w:t>
      </w:r>
    </w:p>
    <w:p w:rsidR="00360A7E" w:rsidRDefault="00360A7E" w:rsidP="00360A7E">
      <w:pPr>
        <w:pStyle w:val="Closing"/>
      </w:pPr>
      <w:r>
        <w:t>Best Regards,</w:t>
      </w:r>
    </w:p>
    <w:p w:rsidR="00360A7E" w:rsidRDefault="00360A7E" w:rsidP="00360A7E">
      <w:pPr>
        <w:pStyle w:val="SenderAddress"/>
      </w:pPr>
      <w:r>
        <w:t>Todd O’Bannon</w:t>
      </w:r>
    </w:p>
    <w:p w:rsidR="00360A7E" w:rsidRDefault="00360A7E" w:rsidP="00360A7E">
      <w:pPr>
        <w:pStyle w:val="SenderAddress"/>
      </w:pPr>
      <w:r>
        <w:t>Coordinator of Information and Learning Technology</w:t>
      </w:r>
    </w:p>
    <w:p w:rsidR="00360A7E" w:rsidRDefault="00360A7E" w:rsidP="00360A7E">
      <w:pPr>
        <w:pStyle w:val="Signature"/>
      </w:pPr>
      <w:r>
        <w:t>West De Pere School District</w:t>
      </w:r>
    </w:p>
    <w:p w:rsidR="00360A7E" w:rsidRDefault="00360A7E">
      <w:r>
        <w:br w:type="page"/>
      </w:r>
    </w:p>
    <w:p w:rsidR="00360A7E" w:rsidRDefault="00360A7E" w:rsidP="00360A7E">
      <w:pPr>
        <w:jc w:val="center"/>
      </w:pPr>
      <w:r>
        <w:rPr>
          <w:b/>
          <w:sz w:val="28"/>
        </w:rPr>
        <w:lastRenderedPageBreak/>
        <w:t>Guy Turner</w:t>
      </w:r>
      <w:r w:rsidRPr="00C751E3">
        <w:rPr>
          <w:b/>
          <w:sz w:val="28"/>
        </w:rPr>
        <w:br/>
      </w:r>
      <w:r w:rsidRPr="00DD00A7">
        <w:t>655 Grant St.</w:t>
      </w:r>
      <w:r>
        <w:t xml:space="preserve"> </w:t>
      </w:r>
      <w:r>
        <w:br/>
        <w:t>De Pere, WI</w:t>
      </w:r>
      <w:r w:rsidRPr="00DD00A7">
        <w:t xml:space="preserve"> 54115</w:t>
      </w:r>
      <w:r>
        <w:br/>
      </w:r>
      <w:r w:rsidRPr="00DD00A7">
        <w:t>(</w:t>
      </w:r>
      <w:r>
        <w:t>608) 385-8737</w:t>
      </w:r>
      <w:r>
        <w:br/>
        <w:t xml:space="preserve">E-mail: </w:t>
      </w:r>
      <w:hyperlink r:id="rId9" w:history="1">
        <w:r w:rsidRPr="00F06921">
          <w:rPr>
            <w:rStyle w:val="Hyperlink"/>
          </w:rPr>
          <w:t>gturner@wdpsd.com</w:t>
        </w:r>
      </w:hyperlink>
    </w:p>
    <w:p w:rsidR="00360A7E" w:rsidRPr="00A11594" w:rsidRDefault="00360A7E" w:rsidP="00360A7E">
      <w:pPr>
        <w:pStyle w:val="Heading2"/>
      </w:pPr>
      <w:r w:rsidRPr="00A11594">
        <w:t>Objective</w:t>
      </w:r>
    </w:p>
    <w:p w:rsidR="00360A7E" w:rsidRPr="00C751E3" w:rsidRDefault="00360A7E" w:rsidP="00360A7E">
      <w:pPr>
        <w:pStyle w:val="NoSpacing"/>
      </w:pPr>
      <w:r>
        <w:rPr>
          <w:sz w:val="24"/>
          <w:szCs w:val="24"/>
        </w:rPr>
        <w:t>Engage high school business and marketing students, using technology of the Apple MacBook Pro, to increase student engagement with the knowledge and understanding of the Apple OS platform to increase their employability skills.</w:t>
      </w:r>
    </w:p>
    <w:p w:rsidR="00360A7E" w:rsidRPr="00A11594" w:rsidRDefault="00360A7E" w:rsidP="00360A7E">
      <w:pPr>
        <w:pStyle w:val="Heading2"/>
      </w:pPr>
      <w:r w:rsidRPr="00A11594">
        <w:t>Education</w:t>
      </w:r>
    </w:p>
    <w:p w:rsidR="00360A7E" w:rsidRPr="009F47A3" w:rsidRDefault="00360A7E" w:rsidP="00360A7E">
      <w:pPr>
        <w:pStyle w:val="NoSpacing"/>
        <w:numPr>
          <w:ilvl w:val="0"/>
          <w:numId w:val="9"/>
        </w:numPr>
        <w:tabs>
          <w:tab w:val="left" w:pos="720"/>
          <w:tab w:val="left" w:pos="1440"/>
          <w:tab w:val="left" w:pos="2160"/>
          <w:tab w:val="left" w:leader="dot" w:pos="7920"/>
        </w:tabs>
        <w:spacing w:line="276" w:lineRule="auto"/>
      </w:pPr>
      <w:r w:rsidRPr="003D5581">
        <w:rPr>
          <w:b/>
        </w:rPr>
        <w:t>Marian University</w:t>
      </w:r>
      <w:r>
        <w:t xml:space="preserve">, </w:t>
      </w:r>
      <w:r>
        <w:rPr>
          <w:i/>
        </w:rPr>
        <w:t>Green Bay, WI</w:t>
      </w:r>
      <w:r>
        <w:rPr>
          <w:i/>
        </w:rPr>
        <w:tab/>
        <w:t xml:space="preserve">Dec. </w:t>
      </w:r>
      <w:r w:rsidRPr="00EA68DB">
        <w:rPr>
          <w:i/>
        </w:rPr>
        <w:t>2011 – present</w:t>
      </w:r>
    </w:p>
    <w:p w:rsidR="00360A7E" w:rsidRPr="009F47A3" w:rsidRDefault="00360A7E" w:rsidP="00360A7E">
      <w:pPr>
        <w:pStyle w:val="NoSpacing"/>
        <w:numPr>
          <w:ilvl w:val="1"/>
          <w:numId w:val="6"/>
        </w:numPr>
        <w:tabs>
          <w:tab w:val="left" w:pos="720"/>
          <w:tab w:val="left" w:pos="1440"/>
          <w:tab w:val="left" w:pos="2160"/>
          <w:tab w:val="left" w:leader="dot" w:pos="7920"/>
        </w:tabs>
        <w:spacing w:line="276" w:lineRule="auto"/>
      </w:pPr>
      <w:r>
        <w:t>Master of Arts in Education Technology</w:t>
      </w:r>
    </w:p>
    <w:p w:rsidR="00360A7E" w:rsidRPr="009F47A3" w:rsidRDefault="00360A7E" w:rsidP="00360A7E">
      <w:pPr>
        <w:pStyle w:val="NoSpacing"/>
        <w:numPr>
          <w:ilvl w:val="0"/>
          <w:numId w:val="9"/>
        </w:numPr>
        <w:tabs>
          <w:tab w:val="left" w:pos="720"/>
          <w:tab w:val="left" w:pos="1440"/>
          <w:tab w:val="left" w:pos="2160"/>
          <w:tab w:val="left" w:leader="dot" w:pos="7920"/>
        </w:tabs>
        <w:spacing w:line="276" w:lineRule="auto"/>
      </w:pPr>
      <w:r w:rsidRPr="003D5581">
        <w:rPr>
          <w:b/>
        </w:rPr>
        <w:t>University of Wisconsin Whitewater</w:t>
      </w:r>
      <w:r>
        <w:t xml:space="preserve">, </w:t>
      </w:r>
      <w:r>
        <w:rPr>
          <w:i/>
        </w:rPr>
        <w:t>Whitewater, WI</w:t>
      </w:r>
      <w:r>
        <w:rPr>
          <w:i/>
        </w:rPr>
        <w:tab/>
      </w:r>
      <w:r w:rsidRPr="00EA68DB">
        <w:rPr>
          <w:i/>
        </w:rPr>
        <w:t>Aug.  2004 – Dec. 2008</w:t>
      </w:r>
    </w:p>
    <w:p w:rsidR="00360A7E" w:rsidRPr="009F47A3" w:rsidRDefault="00360A7E" w:rsidP="00360A7E">
      <w:pPr>
        <w:pStyle w:val="NoSpacing"/>
        <w:numPr>
          <w:ilvl w:val="1"/>
          <w:numId w:val="6"/>
        </w:numPr>
        <w:tabs>
          <w:tab w:val="left" w:pos="720"/>
          <w:tab w:val="left" w:pos="1440"/>
          <w:tab w:val="left" w:pos="2160"/>
          <w:tab w:val="left" w:leader="dot" w:pos="7920"/>
        </w:tabs>
        <w:spacing w:line="276" w:lineRule="auto"/>
      </w:pPr>
      <w:r>
        <w:t>Bachelor of Science in Education</w:t>
      </w:r>
    </w:p>
    <w:p w:rsidR="00360A7E" w:rsidRPr="009F47A3" w:rsidRDefault="00360A7E" w:rsidP="00360A7E">
      <w:pPr>
        <w:pStyle w:val="NoSpacing"/>
        <w:numPr>
          <w:ilvl w:val="2"/>
          <w:numId w:val="6"/>
        </w:numPr>
        <w:tabs>
          <w:tab w:val="left" w:pos="720"/>
          <w:tab w:val="left" w:pos="1440"/>
          <w:tab w:val="left" w:pos="2160"/>
          <w:tab w:val="left" w:leader="dot" w:pos="7920"/>
        </w:tabs>
        <w:spacing w:line="276" w:lineRule="auto"/>
      </w:pPr>
      <w:r>
        <w:t xml:space="preserve">Business Education </w:t>
      </w:r>
    </w:p>
    <w:p w:rsidR="00360A7E" w:rsidRPr="009F47A3" w:rsidRDefault="00360A7E" w:rsidP="00360A7E">
      <w:pPr>
        <w:pStyle w:val="NoSpacing"/>
        <w:numPr>
          <w:ilvl w:val="2"/>
          <w:numId w:val="6"/>
        </w:numPr>
        <w:tabs>
          <w:tab w:val="left" w:pos="720"/>
          <w:tab w:val="left" w:pos="1440"/>
          <w:tab w:val="left" w:pos="2160"/>
          <w:tab w:val="left" w:leader="dot" w:pos="7920"/>
        </w:tabs>
        <w:spacing w:line="276" w:lineRule="auto"/>
      </w:pPr>
      <w:r>
        <w:t>Marketing Education</w:t>
      </w:r>
    </w:p>
    <w:p w:rsidR="00360A7E" w:rsidRPr="00EA68DB" w:rsidRDefault="00360A7E" w:rsidP="00360A7E">
      <w:pPr>
        <w:pStyle w:val="NoSpacing"/>
        <w:numPr>
          <w:ilvl w:val="0"/>
          <w:numId w:val="9"/>
        </w:numPr>
        <w:tabs>
          <w:tab w:val="left" w:pos="720"/>
          <w:tab w:val="left" w:pos="1440"/>
          <w:tab w:val="left" w:pos="2160"/>
          <w:tab w:val="left" w:leader="dot" w:pos="7920"/>
        </w:tabs>
        <w:spacing w:line="276" w:lineRule="auto"/>
        <w:rPr>
          <w:i/>
        </w:rPr>
      </w:pPr>
      <w:r w:rsidRPr="003D5581">
        <w:rPr>
          <w:b/>
        </w:rPr>
        <w:t>Onalaska School District</w:t>
      </w:r>
      <w:r>
        <w:t xml:space="preserve">, </w:t>
      </w:r>
      <w:r>
        <w:rPr>
          <w:i/>
        </w:rPr>
        <w:t>Onalaska, WI</w:t>
      </w:r>
      <w:r>
        <w:rPr>
          <w:i/>
        </w:rPr>
        <w:tab/>
        <w:t xml:space="preserve">Aug. </w:t>
      </w:r>
      <w:r w:rsidRPr="00EA68DB">
        <w:rPr>
          <w:i/>
        </w:rPr>
        <w:t>1991-May 2004</w:t>
      </w:r>
    </w:p>
    <w:p w:rsidR="00360A7E" w:rsidRDefault="00360A7E" w:rsidP="00360A7E">
      <w:pPr>
        <w:pStyle w:val="NoSpacing"/>
        <w:rPr>
          <w:rFonts w:asciiTheme="majorHAnsi" w:eastAsiaTheme="majorEastAsia" w:hAnsiTheme="majorHAnsi" w:cstheme="majorBidi"/>
          <w:b/>
          <w:bCs/>
          <w:i/>
          <w:iCs/>
          <w:sz w:val="28"/>
          <w:szCs w:val="28"/>
        </w:rPr>
      </w:pPr>
    </w:p>
    <w:p w:rsidR="00360A7E" w:rsidRPr="00FA66ED" w:rsidRDefault="00360A7E" w:rsidP="00360A7E">
      <w:pPr>
        <w:pStyle w:val="NoSpacing"/>
        <w:rPr>
          <w:rFonts w:asciiTheme="majorHAnsi" w:eastAsiaTheme="majorEastAsia" w:hAnsiTheme="majorHAnsi" w:cstheme="majorBidi"/>
          <w:b/>
          <w:bCs/>
          <w:i/>
          <w:iCs/>
          <w:sz w:val="28"/>
          <w:szCs w:val="28"/>
        </w:rPr>
      </w:pPr>
      <w:r w:rsidRPr="00FA66ED">
        <w:rPr>
          <w:rFonts w:asciiTheme="majorHAnsi" w:eastAsiaTheme="majorEastAsia" w:hAnsiTheme="majorHAnsi" w:cstheme="majorBidi"/>
          <w:b/>
          <w:bCs/>
          <w:i/>
          <w:iCs/>
          <w:sz w:val="28"/>
          <w:szCs w:val="28"/>
        </w:rPr>
        <w:t>Teaching Experience</w:t>
      </w:r>
    </w:p>
    <w:p w:rsidR="00360A7E" w:rsidRDefault="00360A7E" w:rsidP="00360A7E">
      <w:pPr>
        <w:pStyle w:val="NoSpacing"/>
        <w:numPr>
          <w:ilvl w:val="0"/>
          <w:numId w:val="7"/>
        </w:numPr>
        <w:tabs>
          <w:tab w:val="left" w:pos="720"/>
          <w:tab w:val="left" w:pos="1440"/>
          <w:tab w:val="left" w:leader="dot" w:pos="7920"/>
        </w:tabs>
        <w:spacing w:line="276" w:lineRule="auto"/>
      </w:pPr>
      <w:r w:rsidRPr="003D5581">
        <w:rPr>
          <w:b/>
        </w:rPr>
        <w:t>Stevens Point School District</w:t>
      </w:r>
      <w:r w:rsidRPr="00EA68DB">
        <w:t>, Stevens Point, WI</w:t>
      </w:r>
      <w:r>
        <w:rPr>
          <w:i/>
        </w:rPr>
        <w:tab/>
        <w:t>Sept. 2009 – June 2010</w:t>
      </w:r>
    </w:p>
    <w:p w:rsidR="00360A7E" w:rsidRDefault="00360A7E" w:rsidP="00360A7E">
      <w:pPr>
        <w:pStyle w:val="NoSpacing"/>
        <w:numPr>
          <w:ilvl w:val="1"/>
          <w:numId w:val="7"/>
        </w:numPr>
        <w:tabs>
          <w:tab w:val="left" w:pos="720"/>
          <w:tab w:val="left" w:pos="1440"/>
          <w:tab w:val="left" w:pos="7920"/>
        </w:tabs>
        <w:spacing w:line="276" w:lineRule="auto"/>
      </w:pPr>
      <w:r>
        <w:t>Microsoft Office Instructor</w:t>
      </w:r>
    </w:p>
    <w:p w:rsidR="00360A7E" w:rsidRDefault="00360A7E" w:rsidP="00360A7E">
      <w:pPr>
        <w:pStyle w:val="NoSpacing"/>
        <w:numPr>
          <w:ilvl w:val="1"/>
          <w:numId w:val="7"/>
        </w:numPr>
        <w:tabs>
          <w:tab w:val="left" w:pos="720"/>
          <w:tab w:val="left" w:pos="1440"/>
          <w:tab w:val="left" w:pos="7920"/>
        </w:tabs>
        <w:spacing w:line="276" w:lineRule="auto"/>
      </w:pPr>
      <w:r>
        <w:t>Accounting Instructor</w:t>
      </w:r>
    </w:p>
    <w:p w:rsidR="00360A7E" w:rsidRPr="009557D6" w:rsidRDefault="00360A7E" w:rsidP="00360A7E">
      <w:pPr>
        <w:pStyle w:val="NoSpacing"/>
        <w:numPr>
          <w:ilvl w:val="0"/>
          <w:numId w:val="7"/>
        </w:numPr>
        <w:tabs>
          <w:tab w:val="left" w:pos="720"/>
          <w:tab w:val="left" w:pos="1440"/>
          <w:tab w:val="left" w:leader="dot" w:pos="7920"/>
        </w:tabs>
        <w:spacing w:line="276" w:lineRule="auto"/>
      </w:pPr>
      <w:r w:rsidRPr="003D5581">
        <w:rPr>
          <w:b/>
        </w:rPr>
        <w:t>West De Pere School District</w:t>
      </w:r>
      <w:r>
        <w:t xml:space="preserve">, </w:t>
      </w:r>
      <w:r>
        <w:rPr>
          <w:i/>
        </w:rPr>
        <w:t>De Pere, WI</w:t>
      </w:r>
      <w:r>
        <w:rPr>
          <w:i/>
        </w:rPr>
        <w:tab/>
      </w:r>
      <w:r w:rsidRPr="009F47A3">
        <w:rPr>
          <w:i/>
        </w:rPr>
        <w:t>Sept. 2010 – present</w:t>
      </w:r>
    </w:p>
    <w:p w:rsidR="00360A7E" w:rsidRDefault="00360A7E" w:rsidP="00360A7E">
      <w:pPr>
        <w:pStyle w:val="NoSpacing"/>
        <w:numPr>
          <w:ilvl w:val="1"/>
          <w:numId w:val="7"/>
        </w:numPr>
        <w:tabs>
          <w:tab w:val="left" w:pos="720"/>
          <w:tab w:val="left" w:pos="1440"/>
          <w:tab w:val="left" w:pos="7920"/>
        </w:tabs>
        <w:spacing w:line="276" w:lineRule="auto"/>
      </w:pPr>
      <w:r>
        <w:t>Microsoft Office Instructor</w:t>
      </w:r>
    </w:p>
    <w:p w:rsidR="00360A7E" w:rsidRDefault="00360A7E" w:rsidP="00360A7E">
      <w:pPr>
        <w:pStyle w:val="NoSpacing"/>
        <w:numPr>
          <w:ilvl w:val="1"/>
          <w:numId w:val="7"/>
        </w:numPr>
        <w:tabs>
          <w:tab w:val="left" w:pos="720"/>
          <w:tab w:val="left" w:pos="1440"/>
          <w:tab w:val="left" w:pos="7920"/>
        </w:tabs>
        <w:spacing w:line="276" w:lineRule="auto"/>
      </w:pPr>
      <w:r>
        <w:t>Accounting Instructor</w:t>
      </w:r>
    </w:p>
    <w:p w:rsidR="00360A7E" w:rsidRDefault="00360A7E" w:rsidP="00360A7E">
      <w:pPr>
        <w:pStyle w:val="NoSpacing"/>
        <w:numPr>
          <w:ilvl w:val="1"/>
          <w:numId w:val="7"/>
        </w:numPr>
        <w:tabs>
          <w:tab w:val="left" w:pos="720"/>
          <w:tab w:val="left" w:pos="1440"/>
          <w:tab w:val="left" w:pos="7920"/>
        </w:tabs>
        <w:spacing w:line="276" w:lineRule="auto"/>
      </w:pPr>
      <w:r>
        <w:t>Digital Media Tools (Web 2.0) Instructor</w:t>
      </w:r>
    </w:p>
    <w:p w:rsidR="00360A7E" w:rsidRDefault="00360A7E" w:rsidP="00360A7E">
      <w:pPr>
        <w:pStyle w:val="NoSpacing"/>
        <w:numPr>
          <w:ilvl w:val="1"/>
          <w:numId w:val="7"/>
        </w:numPr>
        <w:tabs>
          <w:tab w:val="left" w:pos="720"/>
          <w:tab w:val="left" w:pos="1440"/>
          <w:tab w:val="left" w:pos="7920"/>
        </w:tabs>
        <w:spacing w:line="276" w:lineRule="auto"/>
      </w:pPr>
      <w:r>
        <w:t>Future Business Leaders of America (FBLA) Advisor</w:t>
      </w:r>
    </w:p>
    <w:p w:rsidR="00360A7E" w:rsidRDefault="00360A7E" w:rsidP="00360A7E">
      <w:pPr>
        <w:pStyle w:val="NoSpacing"/>
        <w:numPr>
          <w:ilvl w:val="1"/>
          <w:numId w:val="7"/>
        </w:numPr>
        <w:tabs>
          <w:tab w:val="left" w:pos="720"/>
          <w:tab w:val="left" w:pos="1440"/>
          <w:tab w:val="left" w:leader="dot" w:pos="7920"/>
        </w:tabs>
        <w:spacing w:line="276" w:lineRule="auto"/>
      </w:pPr>
      <w:r>
        <w:t>Varsity Girls Head Soccer Coach</w:t>
      </w:r>
      <w:r w:rsidRPr="009F47A3">
        <w:rPr>
          <w:i/>
        </w:rPr>
        <w:t xml:space="preserve"> </w:t>
      </w:r>
    </w:p>
    <w:p w:rsidR="00360A7E" w:rsidRPr="006C1BB9" w:rsidRDefault="00360A7E" w:rsidP="00360A7E">
      <w:pPr>
        <w:pStyle w:val="NoSpacing"/>
        <w:numPr>
          <w:ilvl w:val="1"/>
          <w:numId w:val="7"/>
        </w:numPr>
        <w:tabs>
          <w:tab w:val="left" w:pos="720"/>
          <w:tab w:val="left" w:pos="1440"/>
          <w:tab w:val="left" w:leader="dot" w:pos="7920"/>
        </w:tabs>
        <w:spacing w:line="276" w:lineRule="auto"/>
      </w:pPr>
      <w:r>
        <w:t>JV Boys Head Soccer Coach</w:t>
      </w:r>
      <w:r w:rsidRPr="006C1BB9">
        <w:rPr>
          <w:i/>
        </w:rPr>
        <w:t xml:space="preserve"> </w:t>
      </w:r>
    </w:p>
    <w:p w:rsidR="00360A7E" w:rsidRDefault="00360A7E" w:rsidP="00360A7E">
      <w:pPr>
        <w:pStyle w:val="NoSpacing"/>
        <w:tabs>
          <w:tab w:val="left" w:pos="720"/>
          <w:tab w:val="left" w:pos="1440"/>
          <w:tab w:val="left" w:leader="dot" w:pos="7920"/>
        </w:tabs>
        <w:spacing w:line="276" w:lineRule="auto"/>
        <w:ind w:left="1440"/>
      </w:pPr>
    </w:p>
    <w:p w:rsidR="00360A7E" w:rsidRPr="00FA66ED" w:rsidRDefault="00360A7E" w:rsidP="00360A7E">
      <w:pPr>
        <w:pStyle w:val="NoSpacing"/>
        <w:tabs>
          <w:tab w:val="left" w:pos="720"/>
          <w:tab w:val="left" w:pos="1440"/>
          <w:tab w:val="left" w:pos="7920"/>
        </w:tabs>
        <w:rPr>
          <w:rFonts w:asciiTheme="majorHAnsi" w:eastAsiaTheme="majorEastAsia" w:hAnsiTheme="majorHAnsi" w:cstheme="majorBidi"/>
          <w:b/>
          <w:bCs/>
          <w:i/>
          <w:iCs/>
          <w:sz w:val="28"/>
          <w:szCs w:val="28"/>
        </w:rPr>
      </w:pPr>
      <w:r w:rsidRPr="00FA66ED">
        <w:rPr>
          <w:rFonts w:asciiTheme="majorHAnsi" w:eastAsiaTheme="majorEastAsia" w:hAnsiTheme="majorHAnsi" w:cstheme="majorBidi"/>
          <w:b/>
          <w:bCs/>
          <w:i/>
          <w:iCs/>
          <w:sz w:val="28"/>
          <w:szCs w:val="28"/>
        </w:rPr>
        <w:t>Skills Related to Grant</w:t>
      </w:r>
    </w:p>
    <w:p w:rsidR="00360A7E" w:rsidRPr="009557D6" w:rsidRDefault="00360A7E" w:rsidP="00360A7E">
      <w:pPr>
        <w:pStyle w:val="NoSpacing"/>
        <w:numPr>
          <w:ilvl w:val="0"/>
          <w:numId w:val="8"/>
        </w:numPr>
        <w:tabs>
          <w:tab w:val="left" w:pos="720"/>
          <w:tab w:val="left" w:pos="1440"/>
          <w:tab w:val="left" w:leader="dot" w:pos="7920"/>
        </w:tabs>
        <w:spacing w:line="276" w:lineRule="auto"/>
      </w:pPr>
      <w:r w:rsidRPr="003D5581">
        <w:rPr>
          <w:b/>
        </w:rPr>
        <w:t>Wisconsin Business Education Association Annual Convention</w:t>
      </w:r>
      <w:r>
        <w:tab/>
      </w:r>
      <w:r>
        <w:rPr>
          <w:i/>
        </w:rPr>
        <w:t>Fall 2008-Present</w:t>
      </w:r>
    </w:p>
    <w:p w:rsidR="00360A7E" w:rsidRPr="00EA68DB" w:rsidRDefault="00360A7E" w:rsidP="00360A7E">
      <w:pPr>
        <w:pStyle w:val="NoSpacing"/>
        <w:numPr>
          <w:ilvl w:val="1"/>
          <w:numId w:val="8"/>
        </w:numPr>
        <w:tabs>
          <w:tab w:val="left" w:pos="720"/>
          <w:tab w:val="left" w:pos="1440"/>
          <w:tab w:val="left" w:leader="dot" w:pos="7920"/>
        </w:tabs>
        <w:spacing w:line="276" w:lineRule="auto"/>
      </w:pPr>
      <w:r w:rsidRPr="00EA68DB">
        <w:t>Technology Break-out sessions</w:t>
      </w:r>
    </w:p>
    <w:p w:rsidR="00360A7E" w:rsidRPr="00EA68DB" w:rsidRDefault="00360A7E" w:rsidP="00360A7E">
      <w:pPr>
        <w:pStyle w:val="NoSpacing"/>
        <w:numPr>
          <w:ilvl w:val="1"/>
          <w:numId w:val="8"/>
        </w:numPr>
        <w:tabs>
          <w:tab w:val="left" w:pos="720"/>
          <w:tab w:val="left" w:pos="1440"/>
          <w:tab w:val="left" w:leader="dot" w:pos="7920"/>
        </w:tabs>
        <w:spacing w:line="276" w:lineRule="auto"/>
      </w:pPr>
      <w:r w:rsidRPr="00EA68DB">
        <w:t>Web 2.0</w:t>
      </w:r>
    </w:p>
    <w:p w:rsidR="00360A7E" w:rsidRPr="009557D6" w:rsidRDefault="00360A7E" w:rsidP="00360A7E">
      <w:pPr>
        <w:pStyle w:val="NoSpacing"/>
        <w:numPr>
          <w:ilvl w:val="0"/>
          <w:numId w:val="8"/>
        </w:numPr>
        <w:tabs>
          <w:tab w:val="left" w:pos="720"/>
          <w:tab w:val="left" w:pos="1440"/>
          <w:tab w:val="left" w:leader="dot" w:pos="7920"/>
        </w:tabs>
        <w:spacing w:line="276" w:lineRule="auto"/>
      </w:pPr>
      <w:r w:rsidRPr="003D5581">
        <w:rPr>
          <w:b/>
        </w:rPr>
        <w:t>Summer Instructional Technology Academy</w:t>
      </w:r>
      <w:r>
        <w:t xml:space="preserve">, </w:t>
      </w:r>
      <w:r>
        <w:rPr>
          <w:i/>
        </w:rPr>
        <w:t>Bay Port HS, WI</w:t>
      </w:r>
      <w:r>
        <w:rPr>
          <w:i/>
        </w:rPr>
        <w:tab/>
      </w:r>
      <w:r w:rsidRPr="009F47A3">
        <w:rPr>
          <w:i/>
        </w:rPr>
        <w:t>August 2011</w:t>
      </w:r>
    </w:p>
    <w:p w:rsidR="00360A7E" w:rsidRPr="00EA68DB" w:rsidRDefault="00360A7E" w:rsidP="00360A7E">
      <w:pPr>
        <w:pStyle w:val="NoSpacing"/>
        <w:numPr>
          <w:ilvl w:val="1"/>
          <w:numId w:val="8"/>
        </w:numPr>
        <w:tabs>
          <w:tab w:val="left" w:pos="720"/>
          <w:tab w:val="left" w:pos="1440"/>
          <w:tab w:val="left" w:leader="dot" w:pos="7920"/>
        </w:tabs>
        <w:spacing w:line="276" w:lineRule="auto"/>
      </w:pPr>
      <w:r w:rsidRPr="00EA68DB">
        <w:t>Technology Break-out sessions</w:t>
      </w:r>
    </w:p>
    <w:p w:rsidR="00360A7E" w:rsidRPr="00EA68DB" w:rsidRDefault="00360A7E" w:rsidP="00360A7E">
      <w:pPr>
        <w:pStyle w:val="NoSpacing"/>
        <w:numPr>
          <w:ilvl w:val="1"/>
          <w:numId w:val="8"/>
        </w:numPr>
        <w:tabs>
          <w:tab w:val="left" w:pos="720"/>
          <w:tab w:val="left" w:pos="1440"/>
          <w:tab w:val="left" w:leader="dot" w:pos="7920"/>
        </w:tabs>
        <w:spacing w:line="276" w:lineRule="auto"/>
      </w:pPr>
      <w:r w:rsidRPr="00EA68DB">
        <w:t>Web 2.0</w:t>
      </w:r>
    </w:p>
    <w:p w:rsidR="00360A7E" w:rsidRPr="009F47A3" w:rsidRDefault="00360A7E" w:rsidP="00360A7E">
      <w:pPr>
        <w:pStyle w:val="NoSpacing"/>
        <w:numPr>
          <w:ilvl w:val="0"/>
          <w:numId w:val="8"/>
        </w:numPr>
        <w:tabs>
          <w:tab w:val="left" w:pos="720"/>
          <w:tab w:val="left" w:pos="1440"/>
          <w:tab w:val="left" w:leader="dot" w:pos="7920"/>
        </w:tabs>
        <w:spacing w:line="276" w:lineRule="auto"/>
      </w:pPr>
      <w:r w:rsidRPr="003D5581">
        <w:rPr>
          <w:b/>
        </w:rPr>
        <w:t>Web 2.0 In-service Instructor</w:t>
      </w:r>
      <w:r>
        <w:t xml:space="preserve">, </w:t>
      </w:r>
      <w:r>
        <w:rPr>
          <w:i/>
        </w:rPr>
        <w:t>West De Pere High School, WI</w:t>
      </w:r>
      <w:r>
        <w:rPr>
          <w:i/>
        </w:rPr>
        <w:tab/>
      </w:r>
      <w:r w:rsidRPr="009F47A3">
        <w:rPr>
          <w:i/>
        </w:rPr>
        <w:t>March 2011</w:t>
      </w:r>
    </w:p>
    <w:p w:rsidR="00360A7E" w:rsidRDefault="00360A7E" w:rsidP="00360A7E">
      <w:pPr>
        <w:pStyle w:val="NoSpacing"/>
        <w:numPr>
          <w:ilvl w:val="0"/>
          <w:numId w:val="8"/>
        </w:numPr>
        <w:tabs>
          <w:tab w:val="left" w:pos="720"/>
          <w:tab w:val="left" w:pos="1440"/>
          <w:tab w:val="left" w:leader="dot" w:pos="7920"/>
        </w:tabs>
        <w:spacing w:line="276" w:lineRule="auto"/>
      </w:pPr>
      <w:r w:rsidRPr="003D5581">
        <w:rPr>
          <w:b/>
        </w:rPr>
        <w:t>iPods/iPads in the Classroom</w:t>
      </w:r>
      <w:r>
        <w:t xml:space="preserve">, </w:t>
      </w:r>
      <w:r w:rsidRPr="00365D9C">
        <w:rPr>
          <w:i/>
        </w:rPr>
        <w:t>West De Pere HS, WI</w:t>
      </w:r>
      <w:r w:rsidRPr="00365D9C">
        <w:rPr>
          <w:i/>
        </w:rPr>
        <w:tab/>
        <w:t>March 2011-Present</w:t>
      </w:r>
    </w:p>
    <w:p w:rsidR="002603E9" w:rsidRDefault="002603E9">
      <w:r>
        <w:br w:type="page"/>
      </w:r>
    </w:p>
    <w:p w:rsidR="00403466" w:rsidRDefault="003D7811" w:rsidP="003D7811">
      <w:pPr>
        <w:rPr>
          <w:b/>
          <w:u w:val="single"/>
        </w:rPr>
      </w:pPr>
      <w:r w:rsidRPr="003D7811">
        <w:rPr>
          <w:b/>
          <w:u w:val="single"/>
        </w:rPr>
        <w:lastRenderedPageBreak/>
        <w:t>EVALUATION PLAN</w:t>
      </w:r>
      <w:r w:rsidR="00E15869">
        <w:rPr>
          <w:b/>
          <w:u w:val="single"/>
        </w:rPr>
        <w:t xml:space="preserve"> (Defining and Measuring Success)</w:t>
      </w:r>
    </w:p>
    <w:p w:rsidR="003D7811" w:rsidRDefault="003D7811" w:rsidP="003D7811">
      <w:pPr>
        <w:spacing w:after="0" w:line="240" w:lineRule="auto"/>
      </w:pPr>
      <w:r w:rsidRPr="003D7811">
        <w:rPr>
          <w:b/>
          <w:i/>
        </w:rPr>
        <w:t>Taking it to the MACS</w:t>
      </w:r>
      <w:r w:rsidRPr="00124A96">
        <w:t xml:space="preserve"> will evaluate the outcome of the implementation of </w:t>
      </w:r>
      <w:r>
        <w:t>the MacBook Pro</w:t>
      </w:r>
      <w:r w:rsidRPr="00124A96">
        <w:t xml:space="preserve"> in the </w:t>
      </w:r>
      <w:r>
        <w:t>business education</w:t>
      </w:r>
      <w:r w:rsidRPr="00124A96">
        <w:t xml:space="preserve"> classroom using various formative, summative, objective, and subjective methods. Each method of evaluation directly measures the specific goals and objectives of the project. All methods of evaluation will be done </w:t>
      </w:r>
      <w:r>
        <w:t xml:space="preserve">internally </w:t>
      </w:r>
      <w:r w:rsidRPr="00124A96">
        <w:t xml:space="preserve">by </w:t>
      </w:r>
      <w:r>
        <w:t xml:space="preserve">the </w:t>
      </w:r>
      <w:r w:rsidRPr="00124A96">
        <w:t>classroom instructor</w:t>
      </w:r>
      <w:r>
        <w:t xml:space="preserve"> of classes consisting of freshmen, sophomores, juniors, and seniors</w:t>
      </w:r>
      <w:r w:rsidRPr="00124A96">
        <w:t>. Evaluation results will impact methods of implementation of the iPads</w:t>
      </w:r>
      <w:r>
        <w:t>, or MacBooks</w:t>
      </w:r>
      <w:r w:rsidRPr="00124A96">
        <w:t xml:space="preserve"> for subsequent trimesters</w:t>
      </w:r>
      <w:r>
        <w:t xml:space="preserve"> with other course areas</w:t>
      </w:r>
      <w:r w:rsidRPr="00124A96">
        <w:t xml:space="preserve">. Additionally, results will indicate possible school-wide or district-wide tactics of incorporating technology in the classroom to increase student engagement. </w:t>
      </w:r>
    </w:p>
    <w:p w:rsidR="003D7811" w:rsidRDefault="003D7811" w:rsidP="003D7811">
      <w:pPr>
        <w:pStyle w:val="ListParagraph"/>
        <w:spacing w:after="0" w:line="240" w:lineRule="auto"/>
        <w:ind w:left="405"/>
      </w:pPr>
    </w:p>
    <w:tbl>
      <w:tblPr>
        <w:tblStyle w:val="TableGrid"/>
        <w:tblW w:w="10710" w:type="dxa"/>
        <w:tblInd w:w="108" w:type="dxa"/>
        <w:tblLook w:val="04A0"/>
      </w:tblPr>
      <w:tblGrid>
        <w:gridCol w:w="370"/>
        <w:gridCol w:w="435"/>
        <w:gridCol w:w="678"/>
        <w:gridCol w:w="65"/>
        <w:gridCol w:w="9162"/>
      </w:tblGrid>
      <w:tr w:rsidR="003D7811" w:rsidTr="00E15869">
        <w:tc>
          <w:tcPr>
            <w:tcW w:w="10710" w:type="dxa"/>
            <w:gridSpan w:val="5"/>
            <w:tcBorders>
              <w:top w:val="single" w:sz="24" w:space="0" w:color="auto"/>
              <w:left w:val="single" w:sz="24" w:space="0" w:color="auto"/>
              <w:bottom w:val="single" w:sz="24" w:space="0" w:color="auto"/>
              <w:right w:val="single" w:sz="24" w:space="0" w:color="auto"/>
            </w:tcBorders>
          </w:tcPr>
          <w:p w:rsidR="003D7811" w:rsidRDefault="003D7811" w:rsidP="00582E44">
            <w:pPr>
              <w:rPr>
                <w:b/>
              </w:rPr>
            </w:pPr>
            <w:r>
              <w:rPr>
                <w:b/>
              </w:rPr>
              <w:t xml:space="preserve">Goal #1. </w:t>
            </w:r>
            <w:r w:rsidRPr="003B7C6D">
              <w:t xml:space="preserve">Increase student engagement with use of </w:t>
            </w:r>
            <w:r>
              <w:t>MacBook Pro</w:t>
            </w:r>
            <w:r w:rsidRPr="003B7C6D">
              <w:t>.</w:t>
            </w:r>
          </w:p>
        </w:tc>
      </w:tr>
      <w:tr w:rsidR="003D7811" w:rsidTr="00E15869">
        <w:tc>
          <w:tcPr>
            <w:tcW w:w="370" w:type="dxa"/>
            <w:tcBorders>
              <w:top w:val="single" w:sz="24" w:space="0" w:color="auto"/>
              <w:right w:val="nil"/>
            </w:tcBorders>
          </w:tcPr>
          <w:p w:rsidR="003D7811" w:rsidRDefault="003D7811" w:rsidP="00582E44">
            <w:pPr>
              <w:rPr>
                <w:b/>
              </w:rPr>
            </w:pPr>
          </w:p>
        </w:tc>
        <w:tc>
          <w:tcPr>
            <w:tcW w:w="10340" w:type="dxa"/>
            <w:gridSpan w:val="4"/>
            <w:tcBorders>
              <w:top w:val="single" w:sz="24" w:space="0" w:color="auto"/>
              <w:left w:val="nil"/>
            </w:tcBorders>
          </w:tcPr>
          <w:p w:rsidR="003D7811" w:rsidRDefault="003D7811" w:rsidP="00582E44">
            <w:pPr>
              <w:rPr>
                <w:b/>
              </w:rPr>
            </w:pPr>
            <w:r>
              <w:rPr>
                <w:b/>
              </w:rPr>
              <w:t>Objective 1.1</w:t>
            </w:r>
            <w:r>
              <w:t>. Cultivate</w:t>
            </w:r>
            <w:r w:rsidRPr="003B7C6D">
              <w:t xml:space="preserve"> student-centered classroom instruction using </w:t>
            </w:r>
            <w:r>
              <w:t>MacBook Pro as much as possible</w:t>
            </w:r>
            <w:r w:rsidRPr="003B7C6D">
              <w:t>.</w:t>
            </w:r>
            <w:r>
              <w:rPr>
                <w:b/>
              </w:rPr>
              <w:t xml:space="preserve"> </w:t>
            </w:r>
          </w:p>
        </w:tc>
      </w:tr>
      <w:tr w:rsidR="003D7811" w:rsidTr="00E15869">
        <w:tc>
          <w:tcPr>
            <w:tcW w:w="805" w:type="dxa"/>
            <w:gridSpan w:val="2"/>
            <w:tcBorders>
              <w:right w:val="nil"/>
            </w:tcBorders>
          </w:tcPr>
          <w:p w:rsidR="003D7811" w:rsidRDefault="003D7811" w:rsidP="00582E44">
            <w:pPr>
              <w:rPr>
                <w:b/>
              </w:rPr>
            </w:pPr>
          </w:p>
        </w:tc>
        <w:tc>
          <w:tcPr>
            <w:tcW w:w="9905" w:type="dxa"/>
            <w:gridSpan w:val="3"/>
            <w:tcBorders>
              <w:left w:val="nil"/>
            </w:tcBorders>
          </w:tcPr>
          <w:p w:rsidR="003D7811" w:rsidRPr="003B7C6D" w:rsidRDefault="003D7811" w:rsidP="00582E44">
            <w:r>
              <w:rPr>
                <w:b/>
              </w:rPr>
              <w:t xml:space="preserve">Activity 1.1.1. </w:t>
            </w:r>
            <w:r w:rsidRPr="003B7C6D">
              <w:t xml:space="preserve">Instructor will </w:t>
            </w:r>
            <w:r>
              <w:t>learn</w:t>
            </w:r>
            <w:r w:rsidRPr="003B7C6D">
              <w:t xml:space="preserve"> various models of lesson planning incorporating</w:t>
            </w:r>
          </w:p>
          <w:p w:rsidR="003D7811" w:rsidRDefault="003D7811" w:rsidP="00582E44">
            <w:pPr>
              <w:rPr>
                <w:b/>
              </w:rPr>
            </w:pPr>
            <w:r>
              <w:t xml:space="preserve">MacBook Pro and how to cite the importance to knowing another </w:t>
            </w:r>
            <w:r w:rsidR="006218FC">
              <w:t>OS.</w:t>
            </w:r>
          </w:p>
        </w:tc>
      </w:tr>
      <w:tr w:rsidR="003D7811" w:rsidTr="00E15869">
        <w:tc>
          <w:tcPr>
            <w:tcW w:w="1483" w:type="dxa"/>
            <w:gridSpan w:val="3"/>
            <w:tcBorders>
              <w:right w:val="nil"/>
            </w:tcBorders>
            <w:shd w:val="clear" w:color="auto" w:fill="BFBFBF" w:themeFill="background1" w:themeFillShade="BF"/>
          </w:tcPr>
          <w:p w:rsidR="003D7811" w:rsidRDefault="003D7811" w:rsidP="00582E44">
            <w:pPr>
              <w:rPr>
                <w:b/>
              </w:rPr>
            </w:pPr>
          </w:p>
        </w:tc>
        <w:tc>
          <w:tcPr>
            <w:tcW w:w="9227" w:type="dxa"/>
            <w:gridSpan w:val="2"/>
            <w:tcBorders>
              <w:left w:val="nil"/>
            </w:tcBorders>
            <w:shd w:val="clear" w:color="auto" w:fill="BFBFBF" w:themeFill="background1" w:themeFillShade="BF"/>
          </w:tcPr>
          <w:p w:rsidR="003D7811" w:rsidRPr="001F79D3" w:rsidRDefault="003D7811" w:rsidP="00582E44">
            <w:r>
              <w:rPr>
                <w:b/>
              </w:rPr>
              <w:t xml:space="preserve">How I will determine if I’ve met goal/objective: </w:t>
            </w:r>
            <w:r>
              <w:t xml:space="preserve">Keep record of lesson plans implemented in classroom to document how often MacBook Pros are used.  </w:t>
            </w:r>
          </w:p>
        </w:tc>
      </w:tr>
      <w:tr w:rsidR="003D7811" w:rsidTr="00E15869">
        <w:tc>
          <w:tcPr>
            <w:tcW w:w="1483" w:type="dxa"/>
            <w:gridSpan w:val="3"/>
            <w:tcBorders>
              <w:right w:val="nil"/>
            </w:tcBorders>
            <w:shd w:val="clear" w:color="auto" w:fill="BFBFBF" w:themeFill="background1" w:themeFillShade="BF"/>
          </w:tcPr>
          <w:p w:rsidR="003D7811" w:rsidRDefault="003D7811" w:rsidP="00582E44">
            <w:pPr>
              <w:rPr>
                <w:b/>
              </w:rPr>
            </w:pPr>
          </w:p>
        </w:tc>
        <w:tc>
          <w:tcPr>
            <w:tcW w:w="9227" w:type="dxa"/>
            <w:gridSpan w:val="2"/>
            <w:tcBorders>
              <w:left w:val="nil"/>
            </w:tcBorders>
            <w:shd w:val="clear" w:color="auto" w:fill="BFBFBF" w:themeFill="background1" w:themeFillShade="BF"/>
          </w:tcPr>
          <w:p w:rsidR="003D7811" w:rsidRPr="001F79D3" w:rsidRDefault="003D7811" w:rsidP="00582E44">
            <w:r>
              <w:rPr>
                <w:b/>
              </w:rPr>
              <w:t xml:space="preserve">Data collection frequent (formative), end of project (summative), or both: </w:t>
            </w:r>
            <w:r>
              <w:t>formative</w:t>
            </w:r>
          </w:p>
        </w:tc>
      </w:tr>
      <w:tr w:rsidR="003D7811" w:rsidTr="00E15869">
        <w:tc>
          <w:tcPr>
            <w:tcW w:w="1483" w:type="dxa"/>
            <w:gridSpan w:val="3"/>
            <w:tcBorders>
              <w:right w:val="nil"/>
            </w:tcBorders>
            <w:shd w:val="clear" w:color="auto" w:fill="BFBFBF" w:themeFill="background1" w:themeFillShade="BF"/>
          </w:tcPr>
          <w:p w:rsidR="003D7811" w:rsidRDefault="003D7811" w:rsidP="00582E44">
            <w:pPr>
              <w:rPr>
                <w:b/>
              </w:rPr>
            </w:pPr>
          </w:p>
        </w:tc>
        <w:tc>
          <w:tcPr>
            <w:tcW w:w="9227" w:type="dxa"/>
            <w:gridSpan w:val="2"/>
            <w:tcBorders>
              <w:left w:val="nil"/>
            </w:tcBorders>
            <w:shd w:val="clear" w:color="auto" w:fill="BFBFBF" w:themeFill="background1" w:themeFillShade="BF"/>
          </w:tcPr>
          <w:p w:rsidR="003D7811" w:rsidRPr="00767687" w:rsidRDefault="003D7811" w:rsidP="00582E44">
            <w:r>
              <w:rPr>
                <w:b/>
              </w:rPr>
              <w:t xml:space="preserve">Evaluation external (objective) or internal (subjective): </w:t>
            </w:r>
            <w:r>
              <w:t>Subjective</w:t>
            </w:r>
          </w:p>
        </w:tc>
      </w:tr>
      <w:tr w:rsidR="003D7811" w:rsidTr="00E15869">
        <w:tc>
          <w:tcPr>
            <w:tcW w:w="370" w:type="dxa"/>
            <w:tcBorders>
              <w:right w:val="nil"/>
            </w:tcBorders>
          </w:tcPr>
          <w:p w:rsidR="003D7811" w:rsidRDefault="003D7811" w:rsidP="00582E44">
            <w:pPr>
              <w:rPr>
                <w:b/>
              </w:rPr>
            </w:pPr>
          </w:p>
        </w:tc>
        <w:tc>
          <w:tcPr>
            <w:tcW w:w="10340" w:type="dxa"/>
            <w:gridSpan w:val="4"/>
            <w:tcBorders>
              <w:left w:val="nil"/>
            </w:tcBorders>
          </w:tcPr>
          <w:p w:rsidR="003D7811" w:rsidRDefault="003D7811" w:rsidP="00582E44">
            <w:pPr>
              <w:rPr>
                <w:b/>
              </w:rPr>
            </w:pPr>
            <w:r w:rsidRPr="00725ED3">
              <w:rPr>
                <w:b/>
              </w:rPr>
              <w:t>Objective 1.2.</w:t>
            </w:r>
            <w:r w:rsidRPr="00725ED3">
              <w:rPr>
                <w:rFonts w:ascii="Calibri" w:eastAsia="Times New Roman" w:hAnsi="Calibri" w:cs="Calibri"/>
                <w:bCs/>
              </w:rPr>
              <w:t xml:space="preserve"> Increase implementation of </w:t>
            </w:r>
            <w:r>
              <w:t>classroom activities addressing three learning styles:</w:t>
            </w:r>
            <w:r>
              <w:br/>
              <w:t xml:space="preserve"> </w:t>
            </w:r>
            <w:r>
              <w:tab/>
              <w:t>1. Visual learning</w:t>
            </w:r>
            <w:r>
              <w:br/>
              <w:t xml:space="preserve"> </w:t>
            </w:r>
            <w:r>
              <w:tab/>
              <w:t>2. Auditory learning</w:t>
            </w:r>
            <w:r>
              <w:br/>
              <w:t xml:space="preserve"> </w:t>
            </w:r>
            <w:r>
              <w:tab/>
              <w:t xml:space="preserve">3. Tactile learning </w:t>
            </w:r>
          </w:p>
        </w:tc>
      </w:tr>
      <w:tr w:rsidR="003D7811" w:rsidTr="00E15869">
        <w:tc>
          <w:tcPr>
            <w:tcW w:w="805" w:type="dxa"/>
            <w:gridSpan w:val="2"/>
            <w:tcBorders>
              <w:right w:val="nil"/>
            </w:tcBorders>
          </w:tcPr>
          <w:p w:rsidR="003D7811" w:rsidRDefault="003D7811" w:rsidP="00582E44">
            <w:pPr>
              <w:rPr>
                <w:b/>
              </w:rPr>
            </w:pPr>
          </w:p>
        </w:tc>
        <w:tc>
          <w:tcPr>
            <w:tcW w:w="9905" w:type="dxa"/>
            <w:gridSpan w:val="3"/>
            <w:tcBorders>
              <w:left w:val="nil"/>
            </w:tcBorders>
          </w:tcPr>
          <w:p w:rsidR="003D7811" w:rsidRPr="00725ED3" w:rsidRDefault="003D7811" w:rsidP="00582E44">
            <w:r>
              <w:rPr>
                <w:b/>
              </w:rPr>
              <w:t xml:space="preserve">Activity 1.2.1. </w:t>
            </w:r>
            <w:r>
              <w:t xml:space="preserve">Instructor implements lessons using images, videos, and oral passages which allow students to physically interact with MacBook Pro on a regular basis. </w:t>
            </w:r>
          </w:p>
        </w:tc>
      </w:tr>
      <w:tr w:rsidR="003D7811" w:rsidTr="00E15869">
        <w:tc>
          <w:tcPr>
            <w:tcW w:w="1483" w:type="dxa"/>
            <w:gridSpan w:val="3"/>
            <w:tcBorders>
              <w:bottom w:val="single" w:sz="4" w:space="0" w:color="auto"/>
              <w:right w:val="nil"/>
            </w:tcBorders>
            <w:shd w:val="clear" w:color="auto" w:fill="BFBFBF" w:themeFill="background1" w:themeFillShade="BF"/>
          </w:tcPr>
          <w:p w:rsidR="003D7811" w:rsidRDefault="003D7811" w:rsidP="00582E44">
            <w:pPr>
              <w:rPr>
                <w:b/>
              </w:rPr>
            </w:pPr>
          </w:p>
        </w:tc>
        <w:tc>
          <w:tcPr>
            <w:tcW w:w="9227" w:type="dxa"/>
            <w:gridSpan w:val="2"/>
            <w:tcBorders>
              <w:left w:val="nil"/>
            </w:tcBorders>
            <w:shd w:val="clear" w:color="auto" w:fill="BFBFBF" w:themeFill="background1" w:themeFillShade="BF"/>
          </w:tcPr>
          <w:p w:rsidR="003D7811" w:rsidRPr="001F79D3" w:rsidRDefault="003D7811" w:rsidP="00582E44">
            <w:r>
              <w:rPr>
                <w:b/>
              </w:rPr>
              <w:t xml:space="preserve">How I will determine if I’ve met goal/objective: </w:t>
            </w:r>
            <w:r>
              <w:t xml:space="preserve">Keep record of lesson plans implemented in classroom to document types of activities.  </w:t>
            </w:r>
          </w:p>
        </w:tc>
      </w:tr>
      <w:tr w:rsidR="003D7811" w:rsidTr="00E15869">
        <w:tc>
          <w:tcPr>
            <w:tcW w:w="1483" w:type="dxa"/>
            <w:gridSpan w:val="3"/>
            <w:tcBorders>
              <w:right w:val="nil"/>
            </w:tcBorders>
            <w:shd w:val="clear" w:color="auto" w:fill="BFBFBF" w:themeFill="background1" w:themeFillShade="BF"/>
          </w:tcPr>
          <w:p w:rsidR="003D7811" w:rsidRDefault="003D7811" w:rsidP="00582E44">
            <w:pPr>
              <w:rPr>
                <w:b/>
              </w:rPr>
            </w:pPr>
          </w:p>
        </w:tc>
        <w:tc>
          <w:tcPr>
            <w:tcW w:w="9227" w:type="dxa"/>
            <w:gridSpan w:val="2"/>
            <w:tcBorders>
              <w:left w:val="nil"/>
            </w:tcBorders>
            <w:shd w:val="clear" w:color="auto" w:fill="BFBFBF" w:themeFill="background1" w:themeFillShade="BF"/>
          </w:tcPr>
          <w:p w:rsidR="003D7811" w:rsidRPr="001F79D3" w:rsidRDefault="003D7811" w:rsidP="00582E44">
            <w:r>
              <w:rPr>
                <w:b/>
              </w:rPr>
              <w:t xml:space="preserve">Data collection frequent (formative), end of project (summative), or both: </w:t>
            </w:r>
            <w:r>
              <w:t>formative</w:t>
            </w:r>
          </w:p>
        </w:tc>
      </w:tr>
      <w:tr w:rsidR="003D7811" w:rsidTr="00E15869">
        <w:tc>
          <w:tcPr>
            <w:tcW w:w="1483" w:type="dxa"/>
            <w:gridSpan w:val="3"/>
            <w:tcBorders>
              <w:right w:val="nil"/>
            </w:tcBorders>
            <w:shd w:val="clear" w:color="auto" w:fill="BFBFBF" w:themeFill="background1" w:themeFillShade="BF"/>
          </w:tcPr>
          <w:p w:rsidR="003D7811" w:rsidRDefault="003D7811" w:rsidP="00582E44">
            <w:pPr>
              <w:rPr>
                <w:b/>
              </w:rPr>
            </w:pPr>
          </w:p>
        </w:tc>
        <w:tc>
          <w:tcPr>
            <w:tcW w:w="9227" w:type="dxa"/>
            <w:gridSpan w:val="2"/>
            <w:tcBorders>
              <w:left w:val="nil"/>
            </w:tcBorders>
            <w:shd w:val="clear" w:color="auto" w:fill="BFBFBF" w:themeFill="background1" w:themeFillShade="BF"/>
          </w:tcPr>
          <w:p w:rsidR="003D7811" w:rsidRPr="00767687" w:rsidRDefault="003D7811" w:rsidP="00582E44">
            <w:r>
              <w:rPr>
                <w:b/>
              </w:rPr>
              <w:t xml:space="preserve">Evaluation external (objective) or internal (subjective): </w:t>
            </w:r>
            <w:r>
              <w:t>Subjective</w:t>
            </w:r>
          </w:p>
        </w:tc>
      </w:tr>
      <w:tr w:rsidR="003D7811" w:rsidTr="00E15869">
        <w:tc>
          <w:tcPr>
            <w:tcW w:w="10710" w:type="dxa"/>
            <w:gridSpan w:val="5"/>
            <w:tcBorders>
              <w:top w:val="single" w:sz="24" w:space="0" w:color="auto"/>
              <w:left w:val="single" w:sz="24" w:space="0" w:color="auto"/>
              <w:bottom w:val="single" w:sz="24" w:space="0" w:color="auto"/>
              <w:right w:val="single" w:sz="24" w:space="0" w:color="auto"/>
            </w:tcBorders>
          </w:tcPr>
          <w:p w:rsidR="003D7811" w:rsidRPr="00725ED3" w:rsidRDefault="003D7811" w:rsidP="00582E44">
            <w:r>
              <w:rPr>
                <w:b/>
              </w:rPr>
              <w:t xml:space="preserve">Goal #2. </w:t>
            </w:r>
            <w:r>
              <w:rPr>
                <w:rFonts w:ascii="Calibri" w:eastAsia="Times New Roman" w:hAnsi="Calibri" w:cs="Calibri"/>
                <w:bCs/>
              </w:rPr>
              <w:t>Increase student’s overall curiosity and understanding of technology.</w:t>
            </w:r>
          </w:p>
        </w:tc>
      </w:tr>
      <w:tr w:rsidR="003D7811" w:rsidTr="00E15869">
        <w:tc>
          <w:tcPr>
            <w:tcW w:w="370" w:type="dxa"/>
            <w:tcBorders>
              <w:top w:val="single" w:sz="4" w:space="0" w:color="auto"/>
              <w:right w:val="nil"/>
            </w:tcBorders>
          </w:tcPr>
          <w:p w:rsidR="003D7811" w:rsidRDefault="003D7811" w:rsidP="00582E44">
            <w:pPr>
              <w:rPr>
                <w:b/>
              </w:rPr>
            </w:pPr>
          </w:p>
        </w:tc>
        <w:tc>
          <w:tcPr>
            <w:tcW w:w="10340" w:type="dxa"/>
            <w:gridSpan w:val="4"/>
            <w:tcBorders>
              <w:top w:val="single" w:sz="24" w:space="0" w:color="auto"/>
              <w:left w:val="nil"/>
            </w:tcBorders>
          </w:tcPr>
          <w:p w:rsidR="003D7811" w:rsidRDefault="003D7811" w:rsidP="00582E44">
            <w:pPr>
              <w:rPr>
                <w:b/>
              </w:rPr>
            </w:pPr>
            <w:r>
              <w:rPr>
                <w:b/>
              </w:rPr>
              <w:t xml:space="preserve">Objective 2.1. </w:t>
            </w:r>
            <w:r>
              <w:rPr>
                <w:rFonts w:ascii="Calibri" w:eastAsia="Times New Roman" w:hAnsi="Calibri" w:cs="Calibri"/>
                <w:bCs/>
              </w:rPr>
              <w:t xml:space="preserve">Teach students proper use of </w:t>
            </w:r>
            <w:r>
              <w:t>MacBook Pro</w:t>
            </w:r>
            <w:r>
              <w:rPr>
                <w:rFonts w:ascii="Calibri" w:eastAsia="Times New Roman" w:hAnsi="Calibri" w:cs="Calibri"/>
                <w:bCs/>
              </w:rPr>
              <w:t>.</w:t>
            </w:r>
          </w:p>
        </w:tc>
      </w:tr>
      <w:tr w:rsidR="003D7811" w:rsidTr="00E15869">
        <w:tc>
          <w:tcPr>
            <w:tcW w:w="805" w:type="dxa"/>
            <w:gridSpan w:val="2"/>
            <w:tcBorders>
              <w:right w:val="nil"/>
            </w:tcBorders>
          </w:tcPr>
          <w:p w:rsidR="003D7811" w:rsidRDefault="003D7811" w:rsidP="00582E44">
            <w:pPr>
              <w:rPr>
                <w:b/>
              </w:rPr>
            </w:pPr>
          </w:p>
        </w:tc>
        <w:tc>
          <w:tcPr>
            <w:tcW w:w="9905" w:type="dxa"/>
            <w:gridSpan w:val="3"/>
            <w:tcBorders>
              <w:left w:val="nil"/>
            </w:tcBorders>
          </w:tcPr>
          <w:p w:rsidR="003D7811" w:rsidRPr="00725ED3" w:rsidRDefault="003D7811" w:rsidP="00582E44">
            <w:r>
              <w:rPr>
                <w:b/>
              </w:rPr>
              <w:t xml:space="preserve">Activity 2.1.1. </w:t>
            </w:r>
            <w:r>
              <w:t xml:space="preserve">Instructor conducts student-centered lesson on proper use of MacBook Pro. </w:t>
            </w:r>
          </w:p>
        </w:tc>
      </w:tr>
      <w:tr w:rsidR="003D7811" w:rsidTr="00E15869">
        <w:tc>
          <w:tcPr>
            <w:tcW w:w="1483" w:type="dxa"/>
            <w:gridSpan w:val="3"/>
            <w:tcBorders>
              <w:right w:val="nil"/>
            </w:tcBorders>
            <w:shd w:val="clear" w:color="auto" w:fill="BFBFBF" w:themeFill="background1" w:themeFillShade="BF"/>
          </w:tcPr>
          <w:p w:rsidR="003D7811" w:rsidRDefault="003D7811" w:rsidP="00582E44">
            <w:pPr>
              <w:rPr>
                <w:b/>
              </w:rPr>
            </w:pPr>
          </w:p>
        </w:tc>
        <w:tc>
          <w:tcPr>
            <w:tcW w:w="9227" w:type="dxa"/>
            <w:gridSpan w:val="2"/>
            <w:tcBorders>
              <w:left w:val="nil"/>
            </w:tcBorders>
            <w:shd w:val="clear" w:color="auto" w:fill="BFBFBF" w:themeFill="background1" w:themeFillShade="BF"/>
          </w:tcPr>
          <w:p w:rsidR="003D7811" w:rsidRPr="00767687" w:rsidRDefault="003D7811" w:rsidP="00582E44">
            <w:r>
              <w:rPr>
                <w:b/>
              </w:rPr>
              <w:t xml:space="preserve">How I will determine if I’ve met goal/objective: </w:t>
            </w:r>
            <w:r>
              <w:t xml:space="preserve">Observe student understanding of Mac Book Pros throughout lesson. </w:t>
            </w:r>
          </w:p>
        </w:tc>
      </w:tr>
      <w:tr w:rsidR="003D7811" w:rsidTr="00E15869">
        <w:tc>
          <w:tcPr>
            <w:tcW w:w="1483" w:type="dxa"/>
            <w:gridSpan w:val="3"/>
            <w:tcBorders>
              <w:right w:val="nil"/>
            </w:tcBorders>
            <w:shd w:val="clear" w:color="auto" w:fill="BFBFBF" w:themeFill="background1" w:themeFillShade="BF"/>
          </w:tcPr>
          <w:p w:rsidR="003D7811" w:rsidRDefault="003D7811" w:rsidP="00582E44">
            <w:pPr>
              <w:rPr>
                <w:b/>
              </w:rPr>
            </w:pPr>
          </w:p>
        </w:tc>
        <w:tc>
          <w:tcPr>
            <w:tcW w:w="9227" w:type="dxa"/>
            <w:gridSpan w:val="2"/>
            <w:tcBorders>
              <w:left w:val="nil"/>
            </w:tcBorders>
            <w:shd w:val="clear" w:color="auto" w:fill="BFBFBF" w:themeFill="background1" w:themeFillShade="BF"/>
          </w:tcPr>
          <w:p w:rsidR="003D7811" w:rsidRPr="001F79D3" w:rsidRDefault="003D7811" w:rsidP="00582E44">
            <w:r>
              <w:rPr>
                <w:b/>
              </w:rPr>
              <w:t xml:space="preserve">Data collection frequent (formative), end of project (summative), or both: </w:t>
            </w:r>
            <w:r>
              <w:t>both</w:t>
            </w:r>
          </w:p>
        </w:tc>
      </w:tr>
      <w:tr w:rsidR="003D7811" w:rsidTr="00E15869">
        <w:tc>
          <w:tcPr>
            <w:tcW w:w="1483" w:type="dxa"/>
            <w:gridSpan w:val="3"/>
            <w:tcBorders>
              <w:right w:val="nil"/>
            </w:tcBorders>
            <w:shd w:val="clear" w:color="auto" w:fill="BFBFBF" w:themeFill="background1" w:themeFillShade="BF"/>
          </w:tcPr>
          <w:p w:rsidR="003D7811" w:rsidRDefault="003D7811" w:rsidP="00582E44">
            <w:pPr>
              <w:rPr>
                <w:b/>
              </w:rPr>
            </w:pPr>
          </w:p>
        </w:tc>
        <w:tc>
          <w:tcPr>
            <w:tcW w:w="9227" w:type="dxa"/>
            <w:gridSpan w:val="2"/>
            <w:tcBorders>
              <w:left w:val="nil"/>
            </w:tcBorders>
            <w:shd w:val="clear" w:color="auto" w:fill="BFBFBF" w:themeFill="background1" w:themeFillShade="BF"/>
          </w:tcPr>
          <w:p w:rsidR="003D7811" w:rsidRPr="00767687" w:rsidRDefault="003D7811" w:rsidP="00582E44">
            <w:r>
              <w:rPr>
                <w:b/>
              </w:rPr>
              <w:t xml:space="preserve">Evaluation external (objective) or internal (subjective): </w:t>
            </w:r>
            <w:r>
              <w:t>Subjective</w:t>
            </w:r>
          </w:p>
        </w:tc>
      </w:tr>
      <w:tr w:rsidR="003D7811" w:rsidTr="00E15869">
        <w:tc>
          <w:tcPr>
            <w:tcW w:w="370" w:type="dxa"/>
            <w:tcBorders>
              <w:right w:val="nil"/>
            </w:tcBorders>
          </w:tcPr>
          <w:p w:rsidR="003D7811" w:rsidRDefault="003D7811" w:rsidP="00582E44">
            <w:pPr>
              <w:rPr>
                <w:b/>
              </w:rPr>
            </w:pPr>
          </w:p>
        </w:tc>
        <w:tc>
          <w:tcPr>
            <w:tcW w:w="10340" w:type="dxa"/>
            <w:gridSpan w:val="4"/>
            <w:tcBorders>
              <w:left w:val="nil"/>
            </w:tcBorders>
          </w:tcPr>
          <w:p w:rsidR="003D7811" w:rsidRDefault="003D7811" w:rsidP="00582E44">
            <w:pPr>
              <w:rPr>
                <w:b/>
              </w:rPr>
            </w:pPr>
            <w:r>
              <w:rPr>
                <w:b/>
              </w:rPr>
              <w:t xml:space="preserve">Objective 2.2. </w:t>
            </w:r>
            <w:r>
              <w:rPr>
                <w:rFonts w:ascii="Calibri" w:eastAsia="Times New Roman" w:hAnsi="Calibri" w:cs="Calibri"/>
                <w:bCs/>
              </w:rPr>
              <w:t xml:space="preserve">Allow students to interact with </w:t>
            </w:r>
            <w:r>
              <w:t>MacBook Pro</w:t>
            </w:r>
            <w:r>
              <w:rPr>
                <w:rFonts w:ascii="Calibri" w:eastAsia="Times New Roman" w:hAnsi="Calibri" w:cs="Calibri"/>
                <w:bCs/>
              </w:rPr>
              <w:t xml:space="preserve"> during classroom instruction.</w:t>
            </w:r>
          </w:p>
        </w:tc>
      </w:tr>
      <w:tr w:rsidR="003D7811" w:rsidTr="00E15869">
        <w:tc>
          <w:tcPr>
            <w:tcW w:w="805" w:type="dxa"/>
            <w:gridSpan w:val="2"/>
            <w:tcBorders>
              <w:right w:val="nil"/>
            </w:tcBorders>
          </w:tcPr>
          <w:p w:rsidR="003D7811" w:rsidRDefault="003D7811" w:rsidP="00582E44">
            <w:pPr>
              <w:rPr>
                <w:b/>
              </w:rPr>
            </w:pPr>
          </w:p>
        </w:tc>
        <w:tc>
          <w:tcPr>
            <w:tcW w:w="9905" w:type="dxa"/>
            <w:gridSpan w:val="3"/>
            <w:tcBorders>
              <w:left w:val="nil"/>
            </w:tcBorders>
          </w:tcPr>
          <w:p w:rsidR="003D7811" w:rsidRPr="0091486B" w:rsidRDefault="003D7811" w:rsidP="00582E44">
            <w:r>
              <w:rPr>
                <w:b/>
              </w:rPr>
              <w:t xml:space="preserve">Activity 2.2.1. </w:t>
            </w:r>
            <w:r>
              <w:t>Instructor teaches lessons that allow students to physically interact with MacBook Pro.</w:t>
            </w:r>
          </w:p>
        </w:tc>
      </w:tr>
      <w:tr w:rsidR="003D7811" w:rsidTr="00E15869">
        <w:tc>
          <w:tcPr>
            <w:tcW w:w="1483" w:type="dxa"/>
            <w:gridSpan w:val="3"/>
            <w:tcBorders>
              <w:right w:val="nil"/>
            </w:tcBorders>
            <w:shd w:val="clear" w:color="auto" w:fill="BFBFBF" w:themeFill="background1" w:themeFillShade="BF"/>
          </w:tcPr>
          <w:p w:rsidR="003D7811" w:rsidRDefault="003D7811" w:rsidP="00582E44">
            <w:pPr>
              <w:rPr>
                <w:b/>
              </w:rPr>
            </w:pPr>
          </w:p>
        </w:tc>
        <w:tc>
          <w:tcPr>
            <w:tcW w:w="9227" w:type="dxa"/>
            <w:gridSpan w:val="2"/>
            <w:tcBorders>
              <w:left w:val="nil"/>
            </w:tcBorders>
            <w:shd w:val="clear" w:color="auto" w:fill="BFBFBF" w:themeFill="background1" w:themeFillShade="BF"/>
          </w:tcPr>
          <w:p w:rsidR="003D7811" w:rsidRPr="00767687" w:rsidRDefault="003D7811" w:rsidP="00582E44">
            <w:r>
              <w:rPr>
                <w:b/>
              </w:rPr>
              <w:t xml:space="preserve">How I will determine if I’ve met goal/objective: </w:t>
            </w:r>
            <w:r>
              <w:t xml:space="preserve"> Keep record of lesson plans implemented in classroom to document use of MacBook Pros.  </w:t>
            </w:r>
          </w:p>
        </w:tc>
      </w:tr>
      <w:tr w:rsidR="003D7811" w:rsidTr="00E15869">
        <w:tc>
          <w:tcPr>
            <w:tcW w:w="1483" w:type="dxa"/>
            <w:gridSpan w:val="3"/>
            <w:tcBorders>
              <w:right w:val="nil"/>
            </w:tcBorders>
            <w:shd w:val="clear" w:color="auto" w:fill="BFBFBF" w:themeFill="background1" w:themeFillShade="BF"/>
          </w:tcPr>
          <w:p w:rsidR="003D7811" w:rsidRDefault="003D7811" w:rsidP="00582E44">
            <w:pPr>
              <w:rPr>
                <w:b/>
              </w:rPr>
            </w:pPr>
          </w:p>
        </w:tc>
        <w:tc>
          <w:tcPr>
            <w:tcW w:w="9227" w:type="dxa"/>
            <w:gridSpan w:val="2"/>
            <w:tcBorders>
              <w:left w:val="nil"/>
            </w:tcBorders>
            <w:shd w:val="clear" w:color="auto" w:fill="BFBFBF" w:themeFill="background1" w:themeFillShade="BF"/>
          </w:tcPr>
          <w:p w:rsidR="003D7811" w:rsidRPr="001F79D3" w:rsidRDefault="003D7811" w:rsidP="00582E44">
            <w:r>
              <w:rPr>
                <w:b/>
              </w:rPr>
              <w:t xml:space="preserve">Data collection frequent (formative), end of project (summative), or both: </w:t>
            </w:r>
            <w:r>
              <w:t>formative</w:t>
            </w:r>
          </w:p>
        </w:tc>
      </w:tr>
      <w:tr w:rsidR="003D7811" w:rsidTr="00E15869">
        <w:tc>
          <w:tcPr>
            <w:tcW w:w="1483" w:type="dxa"/>
            <w:gridSpan w:val="3"/>
            <w:tcBorders>
              <w:right w:val="nil"/>
            </w:tcBorders>
            <w:shd w:val="clear" w:color="auto" w:fill="BFBFBF" w:themeFill="background1" w:themeFillShade="BF"/>
          </w:tcPr>
          <w:p w:rsidR="003D7811" w:rsidRDefault="003D7811" w:rsidP="00582E44">
            <w:pPr>
              <w:rPr>
                <w:b/>
              </w:rPr>
            </w:pPr>
          </w:p>
        </w:tc>
        <w:tc>
          <w:tcPr>
            <w:tcW w:w="9227" w:type="dxa"/>
            <w:gridSpan w:val="2"/>
            <w:tcBorders>
              <w:left w:val="nil"/>
            </w:tcBorders>
            <w:shd w:val="clear" w:color="auto" w:fill="BFBFBF" w:themeFill="background1" w:themeFillShade="BF"/>
          </w:tcPr>
          <w:p w:rsidR="003D7811" w:rsidRPr="00767687" w:rsidRDefault="003D7811" w:rsidP="00582E44">
            <w:r>
              <w:rPr>
                <w:b/>
              </w:rPr>
              <w:t xml:space="preserve">Evaluation external (objective) or internal (subjective): </w:t>
            </w:r>
            <w:r>
              <w:t>Subjective</w:t>
            </w:r>
          </w:p>
        </w:tc>
      </w:tr>
      <w:tr w:rsidR="003D7811" w:rsidTr="00E15869">
        <w:tc>
          <w:tcPr>
            <w:tcW w:w="370" w:type="dxa"/>
            <w:tcBorders>
              <w:right w:val="nil"/>
            </w:tcBorders>
          </w:tcPr>
          <w:p w:rsidR="003D7811" w:rsidRDefault="003D7811" w:rsidP="00582E44">
            <w:pPr>
              <w:rPr>
                <w:b/>
              </w:rPr>
            </w:pPr>
          </w:p>
        </w:tc>
        <w:tc>
          <w:tcPr>
            <w:tcW w:w="10340" w:type="dxa"/>
            <w:gridSpan w:val="4"/>
            <w:tcBorders>
              <w:left w:val="nil"/>
            </w:tcBorders>
          </w:tcPr>
          <w:p w:rsidR="003D7811" w:rsidRPr="0091486B" w:rsidRDefault="003D7811" w:rsidP="00582E44">
            <w:r>
              <w:rPr>
                <w:b/>
              </w:rPr>
              <w:t>Objective 2.3.</w:t>
            </w:r>
            <w:r>
              <w:t xml:space="preserve"> Track students’ progress of overall curiosity and understanding of technology.</w:t>
            </w:r>
          </w:p>
        </w:tc>
      </w:tr>
      <w:tr w:rsidR="003D7811" w:rsidTr="00E15869">
        <w:tc>
          <w:tcPr>
            <w:tcW w:w="805" w:type="dxa"/>
            <w:gridSpan w:val="2"/>
            <w:tcBorders>
              <w:right w:val="nil"/>
            </w:tcBorders>
          </w:tcPr>
          <w:p w:rsidR="003D7811" w:rsidRDefault="003D7811" w:rsidP="00582E44">
            <w:pPr>
              <w:rPr>
                <w:b/>
              </w:rPr>
            </w:pPr>
          </w:p>
        </w:tc>
        <w:tc>
          <w:tcPr>
            <w:tcW w:w="9905" w:type="dxa"/>
            <w:gridSpan w:val="3"/>
            <w:tcBorders>
              <w:left w:val="nil"/>
            </w:tcBorders>
          </w:tcPr>
          <w:p w:rsidR="003D7811" w:rsidRPr="0091486B" w:rsidRDefault="003D7811" w:rsidP="00582E44">
            <w:r>
              <w:rPr>
                <w:b/>
              </w:rPr>
              <w:t xml:space="preserve">Activity 2.3.1. </w:t>
            </w:r>
            <w:r>
              <w:rPr>
                <w:rFonts w:ascii="Calibri" w:eastAsia="Times New Roman" w:hAnsi="Calibri" w:cs="Calibri"/>
                <w:bCs/>
              </w:rPr>
              <w:t>Students complete Technology Interest and Competency Exam.</w:t>
            </w:r>
          </w:p>
        </w:tc>
      </w:tr>
      <w:tr w:rsidR="003D7811" w:rsidTr="00E15869">
        <w:tc>
          <w:tcPr>
            <w:tcW w:w="1548" w:type="dxa"/>
            <w:gridSpan w:val="4"/>
            <w:tcBorders>
              <w:right w:val="nil"/>
            </w:tcBorders>
            <w:shd w:val="clear" w:color="auto" w:fill="BFBFBF" w:themeFill="background1" w:themeFillShade="BF"/>
          </w:tcPr>
          <w:p w:rsidR="003D7811" w:rsidRDefault="003D7811" w:rsidP="00582E44">
            <w:pPr>
              <w:rPr>
                <w:b/>
              </w:rPr>
            </w:pPr>
          </w:p>
        </w:tc>
        <w:tc>
          <w:tcPr>
            <w:tcW w:w="9162" w:type="dxa"/>
            <w:tcBorders>
              <w:left w:val="nil"/>
            </w:tcBorders>
            <w:shd w:val="clear" w:color="auto" w:fill="BFBFBF" w:themeFill="background1" w:themeFillShade="BF"/>
          </w:tcPr>
          <w:p w:rsidR="003D7811" w:rsidRPr="00767687" w:rsidRDefault="003D7811" w:rsidP="00582E44">
            <w:r>
              <w:rPr>
                <w:b/>
              </w:rPr>
              <w:t xml:space="preserve">How I will determine if I’ve met goal/objective: </w:t>
            </w:r>
            <w:r>
              <w:t xml:space="preserve"> Document and analyze data provided from Technology Interest Exam.  </w:t>
            </w:r>
          </w:p>
        </w:tc>
      </w:tr>
      <w:tr w:rsidR="003D7811" w:rsidTr="00E15869">
        <w:tc>
          <w:tcPr>
            <w:tcW w:w="1548" w:type="dxa"/>
            <w:gridSpan w:val="4"/>
            <w:tcBorders>
              <w:right w:val="nil"/>
            </w:tcBorders>
            <w:shd w:val="clear" w:color="auto" w:fill="BFBFBF" w:themeFill="background1" w:themeFillShade="BF"/>
          </w:tcPr>
          <w:p w:rsidR="003D7811" w:rsidRDefault="003D7811" w:rsidP="00582E44">
            <w:pPr>
              <w:rPr>
                <w:b/>
              </w:rPr>
            </w:pPr>
          </w:p>
        </w:tc>
        <w:tc>
          <w:tcPr>
            <w:tcW w:w="9162" w:type="dxa"/>
            <w:tcBorders>
              <w:left w:val="nil"/>
            </w:tcBorders>
            <w:shd w:val="clear" w:color="auto" w:fill="BFBFBF" w:themeFill="background1" w:themeFillShade="BF"/>
          </w:tcPr>
          <w:p w:rsidR="003D7811" w:rsidRPr="001F79D3" w:rsidRDefault="003D7811" w:rsidP="00582E44">
            <w:r>
              <w:rPr>
                <w:b/>
              </w:rPr>
              <w:t xml:space="preserve">Data collection frequent (formative), end of project (summative), or both: </w:t>
            </w:r>
            <w:r>
              <w:t>summative</w:t>
            </w:r>
          </w:p>
        </w:tc>
      </w:tr>
      <w:tr w:rsidR="003D7811" w:rsidTr="00E15869">
        <w:tc>
          <w:tcPr>
            <w:tcW w:w="1548" w:type="dxa"/>
            <w:gridSpan w:val="4"/>
            <w:tcBorders>
              <w:right w:val="nil"/>
            </w:tcBorders>
            <w:shd w:val="clear" w:color="auto" w:fill="BFBFBF" w:themeFill="background1" w:themeFillShade="BF"/>
          </w:tcPr>
          <w:p w:rsidR="003D7811" w:rsidRDefault="003D7811" w:rsidP="00582E44">
            <w:pPr>
              <w:rPr>
                <w:b/>
              </w:rPr>
            </w:pPr>
          </w:p>
        </w:tc>
        <w:tc>
          <w:tcPr>
            <w:tcW w:w="9162" w:type="dxa"/>
            <w:tcBorders>
              <w:left w:val="nil"/>
            </w:tcBorders>
            <w:shd w:val="clear" w:color="auto" w:fill="BFBFBF" w:themeFill="background1" w:themeFillShade="BF"/>
          </w:tcPr>
          <w:p w:rsidR="003D7811" w:rsidRPr="00767687" w:rsidRDefault="003D7811" w:rsidP="00582E44">
            <w:r>
              <w:rPr>
                <w:b/>
              </w:rPr>
              <w:t xml:space="preserve">Evaluation external (objective) or internal (subjective): </w:t>
            </w:r>
            <w:r>
              <w:t>objective</w:t>
            </w:r>
          </w:p>
        </w:tc>
      </w:tr>
      <w:tr w:rsidR="003D7811" w:rsidTr="00E15869">
        <w:tc>
          <w:tcPr>
            <w:tcW w:w="10710" w:type="dxa"/>
            <w:gridSpan w:val="5"/>
            <w:tcBorders>
              <w:top w:val="single" w:sz="24" w:space="0" w:color="auto"/>
              <w:left w:val="single" w:sz="24" w:space="0" w:color="auto"/>
              <w:bottom w:val="single" w:sz="24" w:space="0" w:color="auto"/>
              <w:right w:val="single" w:sz="24" w:space="0" w:color="auto"/>
            </w:tcBorders>
          </w:tcPr>
          <w:p w:rsidR="003D7811" w:rsidRPr="0041017E" w:rsidRDefault="003D7811" w:rsidP="00582E44">
            <w:r>
              <w:rPr>
                <w:b/>
              </w:rPr>
              <w:t xml:space="preserve">Goal #3. </w:t>
            </w:r>
            <w:r>
              <w:t>Increase student employability skills that can be cited on a resume.</w:t>
            </w:r>
          </w:p>
        </w:tc>
      </w:tr>
      <w:tr w:rsidR="003D7811" w:rsidTr="00E15869">
        <w:tc>
          <w:tcPr>
            <w:tcW w:w="370" w:type="dxa"/>
            <w:tcBorders>
              <w:top w:val="single" w:sz="24" w:space="0" w:color="auto"/>
              <w:right w:val="nil"/>
            </w:tcBorders>
          </w:tcPr>
          <w:p w:rsidR="003D7811" w:rsidRDefault="003D7811" w:rsidP="00582E44">
            <w:pPr>
              <w:rPr>
                <w:b/>
              </w:rPr>
            </w:pPr>
          </w:p>
        </w:tc>
        <w:tc>
          <w:tcPr>
            <w:tcW w:w="10340" w:type="dxa"/>
            <w:gridSpan w:val="4"/>
            <w:tcBorders>
              <w:top w:val="single" w:sz="24" w:space="0" w:color="auto"/>
              <w:left w:val="nil"/>
            </w:tcBorders>
          </w:tcPr>
          <w:p w:rsidR="003D7811" w:rsidRPr="00767687" w:rsidRDefault="003D7811" w:rsidP="00582E44">
            <w:r>
              <w:rPr>
                <w:b/>
              </w:rPr>
              <w:t xml:space="preserve">Evaluation external (objective) or internal (subjective): </w:t>
            </w:r>
            <w:r>
              <w:t>Subjective</w:t>
            </w:r>
          </w:p>
        </w:tc>
      </w:tr>
      <w:tr w:rsidR="003D7811" w:rsidTr="00E15869">
        <w:tc>
          <w:tcPr>
            <w:tcW w:w="805" w:type="dxa"/>
            <w:gridSpan w:val="2"/>
            <w:tcBorders>
              <w:right w:val="nil"/>
            </w:tcBorders>
          </w:tcPr>
          <w:p w:rsidR="003D7811" w:rsidRDefault="003D7811" w:rsidP="00582E44">
            <w:pPr>
              <w:rPr>
                <w:b/>
              </w:rPr>
            </w:pPr>
          </w:p>
        </w:tc>
        <w:tc>
          <w:tcPr>
            <w:tcW w:w="9905" w:type="dxa"/>
            <w:gridSpan w:val="3"/>
            <w:tcBorders>
              <w:left w:val="nil"/>
            </w:tcBorders>
          </w:tcPr>
          <w:p w:rsidR="003D7811" w:rsidRPr="0041017E" w:rsidRDefault="003D7811" w:rsidP="00582E44">
            <w:r>
              <w:rPr>
                <w:b/>
              </w:rPr>
              <w:t xml:space="preserve">Activity 3.1.1. </w:t>
            </w:r>
            <w:r>
              <w:t>Instructor provides students with business postings that are focused on having knowledge of Apple OS or ones that are looking for skills centered on graphics/video editing.</w:t>
            </w:r>
          </w:p>
        </w:tc>
      </w:tr>
      <w:tr w:rsidR="003D7811" w:rsidTr="00E15869">
        <w:tc>
          <w:tcPr>
            <w:tcW w:w="1483" w:type="dxa"/>
            <w:gridSpan w:val="3"/>
            <w:tcBorders>
              <w:right w:val="nil"/>
            </w:tcBorders>
            <w:shd w:val="clear" w:color="auto" w:fill="BFBFBF" w:themeFill="background1" w:themeFillShade="BF"/>
          </w:tcPr>
          <w:p w:rsidR="003D7811" w:rsidRDefault="003D7811" w:rsidP="00582E44">
            <w:pPr>
              <w:rPr>
                <w:b/>
              </w:rPr>
            </w:pPr>
          </w:p>
        </w:tc>
        <w:tc>
          <w:tcPr>
            <w:tcW w:w="9227" w:type="dxa"/>
            <w:gridSpan w:val="2"/>
            <w:tcBorders>
              <w:left w:val="nil"/>
            </w:tcBorders>
            <w:shd w:val="clear" w:color="auto" w:fill="BFBFBF" w:themeFill="background1" w:themeFillShade="BF"/>
          </w:tcPr>
          <w:p w:rsidR="003D7811" w:rsidRDefault="003D7811" w:rsidP="00582E44">
            <w:pPr>
              <w:rPr>
                <w:b/>
              </w:rPr>
            </w:pPr>
            <w:r>
              <w:rPr>
                <w:b/>
              </w:rPr>
              <w:t xml:space="preserve">Timeline: </w:t>
            </w:r>
            <w:r>
              <w:t xml:space="preserve">1 lessons a week; 20 minutes each class; for 12 weeks. </w:t>
            </w:r>
          </w:p>
        </w:tc>
      </w:tr>
      <w:tr w:rsidR="003D7811" w:rsidTr="00E15869">
        <w:tc>
          <w:tcPr>
            <w:tcW w:w="1483" w:type="dxa"/>
            <w:gridSpan w:val="3"/>
            <w:tcBorders>
              <w:right w:val="nil"/>
            </w:tcBorders>
            <w:shd w:val="clear" w:color="auto" w:fill="BFBFBF" w:themeFill="background1" w:themeFillShade="BF"/>
          </w:tcPr>
          <w:p w:rsidR="003D7811" w:rsidRDefault="003D7811" w:rsidP="00582E44">
            <w:pPr>
              <w:rPr>
                <w:b/>
              </w:rPr>
            </w:pPr>
          </w:p>
        </w:tc>
        <w:tc>
          <w:tcPr>
            <w:tcW w:w="9227" w:type="dxa"/>
            <w:gridSpan w:val="2"/>
            <w:tcBorders>
              <w:left w:val="nil"/>
            </w:tcBorders>
            <w:shd w:val="clear" w:color="auto" w:fill="BFBFBF" w:themeFill="background1" w:themeFillShade="BF"/>
          </w:tcPr>
          <w:p w:rsidR="003D7811" w:rsidRDefault="003D7811" w:rsidP="00582E44">
            <w:pPr>
              <w:rPr>
                <w:b/>
              </w:rPr>
            </w:pPr>
            <w:r>
              <w:rPr>
                <w:b/>
              </w:rPr>
              <w:t xml:space="preserve">Outcome: </w:t>
            </w:r>
            <w:r>
              <w:t xml:space="preserve">Students gain perspective on what is available for job opportunities in the local setting. </w:t>
            </w:r>
          </w:p>
        </w:tc>
      </w:tr>
      <w:tr w:rsidR="003D7811" w:rsidTr="00E15869">
        <w:tc>
          <w:tcPr>
            <w:tcW w:w="1483" w:type="dxa"/>
            <w:gridSpan w:val="3"/>
            <w:tcBorders>
              <w:right w:val="nil"/>
            </w:tcBorders>
            <w:shd w:val="clear" w:color="auto" w:fill="BFBFBF" w:themeFill="background1" w:themeFillShade="BF"/>
          </w:tcPr>
          <w:p w:rsidR="003D7811" w:rsidRDefault="003D7811" w:rsidP="00582E44">
            <w:pPr>
              <w:rPr>
                <w:b/>
              </w:rPr>
            </w:pPr>
          </w:p>
        </w:tc>
        <w:tc>
          <w:tcPr>
            <w:tcW w:w="9227" w:type="dxa"/>
            <w:gridSpan w:val="2"/>
            <w:tcBorders>
              <w:left w:val="nil"/>
            </w:tcBorders>
            <w:shd w:val="clear" w:color="auto" w:fill="BFBFBF" w:themeFill="background1" w:themeFillShade="BF"/>
          </w:tcPr>
          <w:p w:rsidR="003D7811" w:rsidRDefault="003D7811" w:rsidP="00582E44">
            <w:pPr>
              <w:rPr>
                <w:b/>
              </w:rPr>
            </w:pPr>
            <w:r>
              <w:rPr>
                <w:b/>
              </w:rPr>
              <w:t xml:space="preserve">Who it will benefit: </w:t>
            </w:r>
            <w:r>
              <w:t>Students.  Local Businesses</w:t>
            </w:r>
          </w:p>
        </w:tc>
      </w:tr>
      <w:tr w:rsidR="003D7811" w:rsidTr="00E15869">
        <w:tc>
          <w:tcPr>
            <w:tcW w:w="1483" w:type="dxa"/>
            <w:gridSpan w:val="3"/>
            <w:tcBorders>
              <w:bottom w:val="single" w:sz="4" w:space="0" w:color="auto"/>
              <w:right w:val="nil"/>
            </w:tcBorders>
            <w:shd w:val="clear" w:color="auto" w:fill="BFBFBF" w:themeFill="background1" w:themeFillShade="BF"/>
          </w:tcPr>
          <w:p w:rsidR="003D7811" w:rsidRDefault="003D7811" w:rsidP="00582E44">
            <w:pPr>
              <w:rPr>
                <w:b/>
              </w:rPr>
            </w:pPr>
          </w:p>
        </w:tc>
        <w:tc>
          <w:tcPr>
            <w:tcW w:w="9227" w:type="dxa"/>
            <w:gridSpan w:val="2"/>
            <w:tcBorders>
              <w:left w:val="nil"/>
            </w:tcBorders>
            <w:shd w:val="clear" w:color="auto" w:fill="BFBFBF" w:themeFill="background1" w:themeFillShade="BF"/>
          </w:tcPr>
          <w:p w:rsidR="003D7811" w:rsidRDefault="003D7811" w:rsidP="00582E44">
            <w:r>
              <w:rPr>
                <w:b/>
              </w:rPr>
              <w:t xml:space="preserve">How it will benefit student: </w:t>
            </w:r>
            <w:r>
              <w:t>Being prepared for what businesses are looking for will allow for an employability skill to be placed on a resume.</w:t>
            </w:r>
          </w:p>
          <w:p w:rsidR="003D7811" w:rsidRDefault="003D7811" w:rsidP="00582E44">
            <w:pPr>
              <w:rPr>
                <w:b/>
              </w:rPr>
            </w:pPr>
            <w:r>
              <w:rPr>
                <w:b/>
              </w:rPr>
              <w:t xml:space="preserve">How it will benefit instructor: </w:t>
            </w:r>
            <w:r>
              <w:t xml:space="preserve">Businesses can hire skilled students with knowledge and understanding of Apple’s OS, thus getting skilled labor for cheaper and tailored to their business growth. </w:t>
            </w:r>
          </w:p>
        </w:tc>
      </w:tr>
      <w:tr w:rsidR="003D7811" w:rsidTr="00E15869">
        <w:tc>
          <w:tcPr>
            <w:tcW w:w="370" w:type="dxa"/>
            <w:tcBorders>
              <w:right w:val="nil"/>
            </w:tcBorders>
          </w:tcPr>
          <w:p w:rsidR="003D7811" w:rsidRDefault="003D7811" w:rsidP="00582E44">
            <w:pPr>
              <w:rPr>
                <w:b/>
              </w:rPr>
            </w:pPr>
          </w:p>
        </w:tc>
        <w:tc>
          <w:tcPr>
            <w:tcW w:w="10340" w:type="dxa"/>
            <w:gridSpan w:val="4"/>
            <w:tcBorders>
              <w:left w:val="nil"/>
            </w:tcBorders>
          </w:tcPr>
          <w:p w:rsidR="003D7811" w:rsidRPr="0041017E" w:rsidRDefault="003D7811" w:rsidP="00582E44">
            <w:r>
              <w:rPr>
                <w:b/>
              </w:rPr>
              <w:t xml:space="preserve">Objective 3.2. </w:t>
            </w:r>
            <w:r>
              <w:t>Track student’s progress on students using MacBook Pro or other Apple products in their professional resume.</w:t>
            </w:r>
          </w:p>
        </w:tc>
      </w:tr>
      <w:tr w:rsidR="003D7811" w:rsidTr="00E15869">
        <w:tc>
          <w:tcPr>
            <w:tcW w:w="805" w:type="dxa"/>
            <w:gridSpan w:val="2"/>
            <w:tcBorders>
              <w:right w:val="nil"/>
            </w:tcBorders>
          </w:tcPr>
          <w:p w:rsidR="003D7811" w:rsidRDefault="003D7811" w:rsidP="00582E44">
            <w:pPr>
              <w:rPr>
                <w:b/>
              </w:rPr>
            </w:pPr>
          </w:p>
        </w:tc>
        <w:tc>
          <w:tcPr>
            <w:tcW w:w="9905" w:type="dxa"/>
            <w:gridSpan w:val="3"/>
            <w:tcBorders>
              <w:left w:val="nil"/>
            </w:tcBorders>
          </w:tcPr>
          <w:p w:rsidR="003D7811" w:rsidRPr="0041017E" w:rsidRDefault="003D7811" w:rsidP="00582E44">
            <w:r>
              <w:rPr>
                <w:b/>
              </w:rPr>
              <w:t xml:space="preserve">Activity 3.2.1. </w:t>
            </w:r>
            <w:r>
              <w:t xml:space="preserve">Students complete professional resume citing a new employability skill upon completion of student works. </w:t>
            </w:r>
          </w:p>
        </w:tc>
      </w:tr>
      <w:tr w:rsidR="003D7811" w:rsidTr="00E15869">
        <w:tc>
          <w:tcPr>
            <w:tcW w:w="1483" w:type="dxa"/>
            <w:gridSpan w:val="3"/>
            <w:tcBorders>
              <w:right w:val="nil"/>
            </w:tcBorders>
            <w:shd w:val="clear" w:color="auto" w:fill="BFBFBF" w:themeFill="background1" w:themeFillShade="BF"/>
          </w:tcPr>
          <w:p w:rsidR="003D7811" w:rsidRDefault="003D7811" w:rsidP="00582E44">
            <w:pPr>
              <w:rPr>
                <w:b/>
              </w:rPr>
            </w:pPr>
          </w:p>
        </w:tc>
        <w:tc>
          <w:tcPr>
            <w:tcW w:w="9227" w:type="dxa"/>
            <w:gridSpan w:val="2"/>
            <w:tcBorders>
              <w:left w:val="nil"/>
            </w:tcBorders>
            <w:shd w:val="clear" w:color="auto" w:fill="BFBFBF" w:themeFill="background1" w:themeFillShade="BF"/>
          </w:tcPr>
          <w:p w:rsidR="003D7811" w:rsidRPr="00767687" w:rsidRDefault="003D7811" w:rsidP="00582E44">
            <w:r>
              <w:rPr>
                <w:b/>
              </w:rPr>
              <w:t xml:space="preserve">How I will determine if I’ve met goal/objective: </w:t>
            </w:r>
            <w:r>
              <w:t xml:space="preserve"> Keep record of student generated resumes citing skills of OS and applications acquired with MacBook Pro. </w:t>
            </w:r>
          </w:p>
        </w:tc>
      </w:tr>
      <w:tr w:rsidR="003D7811" w:rsidTr="00E15869">
        <w:tc>
          <w:tcPr>
            <w:tcW w:w="1483" w:type="dxa"/>
            <w:gridSpan w:val="3"/>
            <w:tcBorders>
              <w:right w:val="nil"/>
            </w:tcBorders>
            <w:shd w:val="clear" w:color="auto" w:fill="BFBFBF" w:themeFill="background1" w:themeFillShade="BF"/>
          </w:tcPr>
          <w:p w:rsidR="003D7811" w:rsidRDefault="003D7811" w:rsidP="00582E44">
            <w:pPr>
              <w:rPr>
                <w:b/>
              </w:rPr>
            </w:pPr>
          </w:p>
        </w:tc>
        <w:tc>
          <w:tcPr>
            <w:tcW w:w="9227" w:type="dxa"/>
            <w:gridSpan w:val="2"/>
            <w:tcBorders>
              <w:left w:val="nil"/>
            </w:tcBorders>
            <w:shd w:val="clear" w:color="auto" w:fill="BFBFBF" w:themeFill="background1" w:themeFillShade="BF"/>
          </w:tcPr>
          <w:p w:rsidR="003D7811" w:rsidRPr="001F79D3" w:rsidRDefault="003D7811" w:rsidP="00582E44">
            <w:r>
              <w:rPr>
                <w:b/>
              </w:rPr>
              <w:t xml:space="preserve">Data collection frequent (formative), end of project (summative), or both: </w:t>
            </w:r>
            <w:r>
              <w:t>formative and summative</w:t>
            </w:r>
          </w:p>
        </w:tc>
      </w:tr>
      <w:tr w:rsidR="003D7811" w:rsidTr="00E15869">
        <w:tc>
          <w:tcPr>
            <w:tcW w:w="1483" w:type="dxa"/>
            <w:gridSpan w:val="3"/>
            <w:tcBorders>
              <w:right w:val="nil"/>
            </w:tcBorders>
            <w:shd w:val="clear" w:color="auto" w:fill="BFBFBF" w:themeFill="background1" w:themeFillShade="BF"/>
          </w:tcPr>
          <w:p w:rsidR="003D7811" w:rsidRDefault="003D7811" w:rsidP="00582E44">
            <w:pPr>
              <w:rPr>
                <w:b/>
              </w:rPr>
            </w:pPr>
          </w:p>
        </w:tc>
        <w:tc>
          <w:tcPr>
            <w:tcW w:w="9227" w:type="dxa"/>
            <w:gridSpan w:val="2"/>
            <w:tcBorders>
              <w:left w:val="nil"/>
            </w:tcBorders>
            <w:shd w:val="clear" w:color="auto" w:fill="BFBFBF" w:themeFill="background1" w:themeFillShade="BF"/>
          </w:tcPr>
          <w:p w:rsidR="003D7811" w:rsidRPr="00767687" w:rsidRDefault="003D7811" w:rsidP="00582E44">
            <w:r>
              <w:rPr>
                <w:b/>
              </w:rPr>
              <w:t xml:space="preserve">Evaluation external (objective) or internal (subjective): </w:t>
            </w:r>
            <w:r>
              <w:t>objective</w:t>
            </w:r>
          </w:p>
        </w:tc>
      </w:tr>
    </w:tbl>
    <w:p w:rsidR="003D7811" w:rsidRDefault="003D7811" w:rsidP="003D7811">
      <w:pPr>
        <w:rPr>
          <w:b/>
          <w:u w:val="single"/>
        </w:rPr>
      </w:pPr>
    </w:p>
    <w:p w:rsidR="00B23088" w:rsidRDefault="00B23088" w:rsidP="00B23088">
      <w:r w:rsidRPr="00B23088">
        <w:rPr>
          <w:b/>
          <w:u w:val="single"/>
        </w:rPr>
        <w:t>TRIANGULATION</w:t>
      </w:r>
      <w:proofErr w:type="gramStart"/>
      <w:r w:rsidRPr="00B23088">
        <w:rPr>
          <w:b/>
          <w:u w:val="single"/>
        </w:rPr>
        <w:t>:</w:t>
      </w:r>
      <w:proofErr w:type="gramEnd"/>
      <w:r>
        <w:br/>
      </w:r>
      <w:r w:rsidRPr="003D7811">
        <w:rPr>
          <w:b/>
          <w:i/>
        </w:rPr>
        <w:t>Taking it to the MACS</w:t>
      </w:r>
      <w:r w:rsidRPr="00124A96">
        <w:t xml:space="preserve"> </w:t>
      </w:r>
      <w:r w:rsidRPr="00CF7620">
        <w:t>has data collection methods, both formative and summative, directly related to measuring the objectives. These methods inclu</w:t>
      </w:r>
      <w:r>
        <w:t>de:</w:t>
      </w:r>
    </w:p>
    <w:p w:rsidR="00B23088" w:rsidRDefault="00B23088" w:rsidP="00B23088">
      <w:pPr>
        <w:pStyle w:val="ListParagraph"/>
        <w:numPr>
          <w:ilvl w:val="0"/>
          <w:numId w:val="12"/>
        </w:numPr>
      </w:pPr>
      <w:r w:rsidRPr="00CF7620">
        <w:t>Evaluating overall classroom performance</w:t>
      </w:r>
      <w:r>
        <w:t>.</w:t>
      </w:r>
    </w:p>
    <w:p w:rsidR="00B23088" w:rsidRDefault="00B23088" w:rsidP="00B23088">
      <w:pPr>
        <w:pStyle w:val="ListParagraph"/>
        <w:numPr>
          <w:ilvl w:val="0"/>
          <w:numId w:val="12"/>
        </w:numPr>
      </w:pPr>
      <w:r w:rsidRPr="00CF7620">
        <w:t>Measuring</w:t>
      </w:r>
      <w:r>
        <w:t xml:space="preserve"> understanding of Apple interface</w:t>
      </w:r>
      <w:r w:rsidRPr="00CF7620">
        <w:t xml:space="preserve"> performance in the classroom </w:t>
      </w:r>
      <w:r>
        <w:t>and hopefully with job placements</w:t>
      </w:r>
    </w:p>
    <w:p w:rsidR="00B23088" w:rsidRPr="00CF7620" w:rsidRDefault="00B23088" w:rsidP="00B23088">
      <w:pPr>
        <w:pStyle w:val="ListParagraph"/>
        <w:numPr>
          <w:ilvl w:val="0"/>
          <w:numId w:val="12"/>
        </w:numPr>
      </w:pPr>
      <w:r w:rsidRPr="00CF7620">
        <w:t>Forma</w:t>
      </w:r>
      <w:r>
        <w:t>l and informal student feedback received throughout course.</w:t>
      </w:r>
    </w:p>
    <w:p w:rsidR="00B23088" w:rsidRPr="00CF7620" w:rsidRDefault="00B23088" w:rsidP="00B23088">
      <w:r w:rsidRPr="00CF7620">
        <w:t xml:space="preserve">By analyzing the data provided, the instructor will be able to evaluate the success of the program. When considering overall classroom performance, </w:t>
      </w:r>
      <w:r>
        <w:t>employability skills gained</w:t>
      </w:r>
      <w:r w:rsidRPr="00CF7620">
        <w:t xml:space="preserve">, and student feedback, the instructor will measure the success of the program both in the classroom and specifically </w:t>
      </w:r>
      <w:r>
        <w:t>with job placements.</w:t>
      </w:r>
      <w:r w:rsidRPr="00CF7620">
        <w:t xml:space="preserve"> Analyzing multiple data points provides the instructor with information about where the project was most effective. If student feedback provides evidence of an increase in overall classroom performance, but is not reflected in student </w:t>
      </w:r>
      <w:r>
        <w:t>job placements</w:t>
      </w:r>
      <w:r w:rsidRPr="00CF7620">
        <w:t xml:space="preserve">, the instructor will </w:t>
      </w:r>
      <w:r>
        <w:t>meet with district administrators, counselors, as well as local businesses on how to</w:t>
      </w:r>
      <w:r w:rsidRPr="00CF7620">
        <w:t xml:space="preserve"> get the effectiveness</w:t>
      </w:r>
      <w:r>
        <w:t xml:space="preserve"> of classroom learning</w:t>
      </w:r>
      <w:r w:rsidRPr="00CF7620">
        <w:t xml:space="preserve"> to carry over </w:t>
      </w:r>
      <w:r>
        <w:t xml:space="preserve">in </w:t>
      </w:r>
      <w:r w:rsidRPr="00CF7620">
        <w:t>result</w:t>
      </w:r>
      <w:r>
        <w:t>s of</w:t>
      </w:r>
      <w:r w:rsidRPr="00CF7620">
        <w:t xml:space="preserve"> increased </w:t>
      </w:r>
      <w:r>
        <w:t>job placements where knowledge of Mac OS is utilized</w:t>
      </w:r>
      <w:r w:rsidRPr="00CF7620">
        <w:t xml:space="preserve">. </w:t>
      </w:r>
    </w:p>
    <w:p w:rsidR="00B23088" w:rsidRDefault="00B23088" w:rsidP="00B23088">
      <w:bookmarkStart w:id="0" w:name="_GoBack"/>
      <w:bookmarkEnd w:id="0"/>
      <w:r w:rsidRPr="00B23088">
        <w:rPr>
          <w:b/>
          <w:u w:val="single"/>
        </w:rPr>
        <w:t>DISSEMINATION</w:t>
      </w:r>
      <w:r w:rsidRPr="00B23088">
        <w:rPr>
          <w:u w:val="single"/>
        </w:rPr>
        <w:t xml:space="preserve"> </w:t>
      </w:r>
      <w:r>
        <w:br/>
        <w:t xml:space="preserve">It is the intent of this project to disseminate its findings continually and conclusively. Throughout the 12 week time span of the project, the Business Education Department meetings will feature reports on the project. Here, the instructor will share various findings and suggestions with the two other department members regarding resume and job placement strategies and methods of incorporating technology, specifically Apple’s OS to increase employment placements and post-secondary schooling. Daily collaboration will take place with fellow technology instructors to continue to formulate new, effective strategies. Specific MacBook activities found successful will be shared with district Technology Team and appropriately formatted to make accessible to fellow district members. The employability skills resume data collected at the beginning and end of the trimester will be presented to the department and school administrator as a summative report using narratives, charts, and graphs. This research is necessary to provide high schools with the necessary tools using technology to guide our students to increase use of dual platforms which will aid in placements of post-secondary schooling and job placement. Triangulation of data will be presented to school board to encourage further district funding of technology in classrooms to further engage students. </w:t>
      </w:r>
    </w:p>
    <w:p w:rsidR="00864BAA" w:rsidRDefault="00864BAA" w:rsidP="00B23088"/>
    <w:p w:rsidR="00864BAA" w:rsidRDefault="00864BAA" w:rsidP="00B23088">
      <w:pPr>
        <w:rPr>
          <w:b/>
          <w:u w:val="single"/>
        </w:rPr>
      </w:pPr>
      <w:r w:rsidRPr="00864BAA">
        <w:rPr>
          <w:b/>
          <w:u w:val="single"/>
        </w:rPr>
        <w:lastRenderedPageBreak/>
        <w:t>BUDGET</w:t>
      </w:r>
    </w:p>
    <w:tbl>
      <w:tblPr>
        <w:tblStyle w:val="TableGrid"/>
        <w:tblW w:w="0" w:type="auto"/>
        <w:tblInd w:w="108" w:type="dxa"/>
        <w:tblLook w:val="04A0"/>
      </w:tblPr>
      <w:tblGrid>
        <w:gridCol w:w="5508"/>
        <w:gridCol w:w="1499"/>
        <w:gridCol w:w="1023"/>
        <w:gridCol w:w="2770"/>
      </w:tblGrid>
      <w:tr w:rsidR="00864BAA" w:rsidRPr="00DC5E04" w:rsidTr="00864BAA">
        <w:tc>
          <w:tcPr>
            <w:tcW w:w="5508" w:type="dxa"/>
            <w:shd w:val="clear" w:color="auto" w:fill="262626" w:themeFill="text1" w:themeFillTint="D9"/>
            <w:vAlign w:val="center"/>
          </w:tcPr>
          <w:p w:rsidR="00864BAA" w:rsidRPr="00DC5E04" w:rsidRDefault="00864BAA" w:rsidP="00582E44">
            <w:pPr>
              <w:jc w:val="center"/>
              <w:rPr>
                <w:b/>
              </w:rPr>
            </w:pPr>
            <w:r>
              <w:rPr>
                <w:b/>
              </w:rPr>
              <w:t>Item</w:t>
            </w:r>
          </w:p>
        </w:tc>
        <w:tc>
          <w:tcPr>
            <w:tcW w:w="1499" w:type="dxa"/>
            <w:shd w:val="clear" w:color="auto" w:fill="262626" w:themeFill="text1" w:themeFillTint="D9"/>
            <w:vAlign w:val="center"/>
          </w:tcPr>
          <w:p w:rsidR="00864BAA" w:rsidRPr="00DC5E04" w:rsidRDefault="00864BAA" w:rsidP="00582E44">
            <w:pPr>
              <w:jc w:val="center"/>
              <w:rPr>
                <w:b/>
              </w:rPr>
            </w:pPr>
            <w:r w:rsidRPr="00DC5E04">
              <w:rPr>
                <w:b/>
              </w:rPr>
              <w:t>Unit Price</w:t>
            </w:r>
          </w:p>
        </w:tc>
        <w:tc>
          <w:tcPr>
            <w:tcW w:w="1023" w:type="dxa"/>
            <w:shd w:val="clear" w:color="auto" w:fill="262626" w:themeFill="text1" w:themeFillTint="D9"/>
            <w:vAlign w:val="center"/>
          </w:tcPr>
          <w:p w:rsidR="00864BAA" w:rsidRPr="00DC5E04" w:rsidRDefault="00864BAA" w:rsidP="00582E44">
            <w:pPr>
              <w:jc w:val="center"/>
              <w:rPr>
                <w:b/>
              </w:rPr>
            </w:pPr>
            <w:r w:rsidRPr="00DC5E04">
              <w:rPr>
                <w:b/>
              </w:rPr>
              <w:t>Quantity</w:t>
            </w:r>
          </w:p>
        </w:tc>
        <w:tc>
          <w:tcPr>
            <w:tcW w:w="2770" w:type="dxa"/>
            <w:shd w:val="clear" w:color="auto" w:fill="262626" w:themeFill="text1" w:themeFillTint="D9"/>
            <w:vAlign w:val="center"/>
          </w:tcPr>
          <w:p w:rsidR="00864BAA" w:rsidRPr="00DC5E04" w:rsidRDefault="00864BAA" w:rsidP="00582E44">
            <w:pPr>
              <w:jc w:val="center"/>
              <w:rPr>
                <w:b/>
              </w:rPr>
            </w:pPr>
            <w:r w:rsidRPr="00DC5E04">
              <w:rPr>
                <w:b/>
              </w:rPr>
              <w:t>Total Amount Requested</w:t>
            </w:r>
          </w:p>
        </w:tc>
      </w:tr>
      <w:tr w:rsidR="00864BAA" w:rsidTr="00864BAA">
        <w:trPr>
          <w:trHeight w:val="576"/>
        </w:trPr>
        <w:tc>
          <w:tcPr>
            <w:tcW w:w="5508" w:type="dxa"/>
            <w:vAlign w:val="center"/>
          </w:tcPr>
          <w:p w:rsidR="00864BAA" w:rsidRDefault="00864BAA" w:rsidP="00582E44">
            <w:r>
              <w:t>Apple®MacBook®Pro</w:t>
            </w:r>
          </w:p>
          <w:p w:rsidR="00864BAA" w:rsidRPr="00164198" w:rsidRDefault="00864BAA" w:rsidP="00864BAA">
            <w:pPr>
              <w:pStyle w:val="ListParagraph"/>
              <w:numPr>
                <w:ilvl w:val="0"/>
                <w:numId w:val="13"/>
              </w:numPr>
              <w:contextualSpacing w:val="0"/>
            </w:pPr>
            <w:r w:rsidRPr="00164198">
              <w:t>Intel® Core™i5 Processor</w:t>
            </w:r>
          </w:p>
          <w:p w:rsidR="00864BAA" w:rsidRPr="00164198" w:rsidRDefault="00864BAA" w:rsidP="00864BAA">
            <w:pPr>
              <w:pStyle w:val="ListParagraph"/>
              <w:numPr>
                <w:ilvl w:val="0"/>
                <w:numId w:val="13"/>
              </w:numPr>
              <w:contextualSpacing w:val="0"/>
            </w:pPr>
            <w:r w:rsidRPr="00164198">
              <w:t>13.3” Display</w:t>
            </w:r>
          </w:p>
          <w:p w:rsidR="00864BAA" w:rsidRPr="00164198" w:rsidRDefault="00864BAA" w:rsidP="00864BAA">
            <w:pPr>
              <w:pStyle w:val="ListParagraph"/>
              <w:numPr>
                <w:ilvl w:val="0"/>
                <w:numId w:val="13"/>
              </w:numPr>
              <w:contextualSpacing w:val="0"/>
            </w:pPr>
            <w:r w:rsidRPr="00164198">
              <w:t>4GB Memory</w:t>
            </w:r>
          </w:p>
          <w:p w:rsidR="00864BAA" w:rsidRDefault="00864BAA" w:rsidP="00864BAA">
            <w:pPr>
              <w:pStyle w:val="ListParagraph"/>
              <w:numPr>
                <w:ilvl w:val="0"/>
                <w:numId w:val="13"/>
              </w:numPr>
              <w:contextualSpacing w:val="0"/>
            </w:pPr>
            <w:r w:rsidRPr="00164198">
              <w:t>320GB Hard Drive</w:t>
            </w:r>
          </w:p>
        </w:tc>
        <w:tc>
          <w:tcPr>
            <w:tcW w:w="1499" w:type="dxa"/>
            <w:vAlign w:val="center"/>
          </w:tcPr>
          <w:p w:rsidR="00864BAA" w:rsidRDefault="00864BAA" w:rsidP="00582E44">
            <w:pPr>
              <w:jc w:val="right"/>
            </w:pPr>
            <w:r>
              <w:t>$</w:t>
            </w:r>
            <w:r w:rsidRPr="00164198">
              <w:t xml:space="preserve"> 1,138.99 </w:t>
            </w:r>
            <w:r>
              <w:t>**</w:t>
            </w:r>
          </w:p>
        </w:tc>
        <w:tc>
          <w:tcPr>
            <w:tcW w:w="1023" w:type="dxa"/>
            <w:vAlign w:val="center"/>
          </w:tcPr>
          <w:p w:rsidR="00864BAA" w:rsidRDefault="00864BAA" w:rsidP="00582E44">
            <w:pPr>
              <w:jc w:val="center"/>
            </w:pPr>
            <w:r>
              <w:t>3</w:t>
            </w:r>
          </w:p>
        </w:tc>
        <w:tc>
          <w:tcPr>
            <w:tcW w:w="2770" w:type="dxa"/>
            <w:vAlign w:val="center"/>
          </w:tcPr>
          <w:p w:rsidR="00864BAA" w:rsidRDefault="00864BAA" w:rsidP="00582E44">
            <w:pPr>
              <w:jc w:val="right"/>
            </w:pPr>
            <w:r>
              <w:t>$3,416.97</w:t>
            </w:r>
          </w:p>
        </w:tc>
      </w:tr>
      <w:tr w:rsidR="00864BAA" w:rsidTr="00864BAA">
        <w:trPr>
          <w:trHeight w:val="576"/>
        </w:trPr>
        <w:tc>
          <w:tcPr>
            <w:tcW w:w="5508" w:type="dxa"/>
            <w:vAlign w:val="center"/>
          </w:tcPr>
          <w:p w:rsidR="00864BAA" w:rsidRDefault="00864BAA" w:rsidP="00582E44">
            <w:r>
              <w:t>AppleCare Protection Plan for MacBook</w:t>
            </w:r>
          </w:p>
        </w:tc>
        <w:tc>
          <w:tcPr>
            <w:tcW w:w="1499" w:type="dxa"/>
            <w:vAlign w:val="center"/>
          </w:tcPr>
          <w:p w:rsidR="00864BAA" w:rsidRDefault="00864BAA" w:rsidP="00582E44">
            <w:pPr>
              <w:jc w:val="right"/>
            </w:pPr>
            <w:r>
              <w:t>$199.00</w:t>
            </w:r>
          </w:p>
        </w:tc>
        <w:tc>
          <w:tcPr>
            <w:tcW w:w="1023" w:type="dxa"/>
            <w:vAlign w:val="center"/>
          </w:tcPr>
          <w:p w:rsidR="00864BAA" w:rsidRDefault="00864BAA" w:rsidP="00582E44">
            <w:pPr>
              <w:jc w:val="center"/>
            </w:pPr>
            <w:r>
              <w:t>3</w:t>
            </w:r>
          </w:p>
        </w:tc>
        <w:tc>
          <w:tcPr>
            <w:tcW w:w="2770" w:type="dxa"/>
            <w:vAlign w:val="center"/>
          </w:tcPr>
          <w:p w:rsidR="00864BAA" w:rsidRDefault="00864BAA" w:rsidP="00582E44">
            <w:pPr>
              <w:jc w:val="right"/>
            </w:pPr>
            <w:r>
              <w:t>$599.97</w:t>
            </w:r>
          </w:p>
        </w:tc>
      </w:tr>
      <w:tr w:rsidR="00864BAA" w:rsidTr="00864BAA">
        <w:trPr>
          <w:trHeight w:val="576"/>
        </w:trPr>
        <w:tc>
          <w:tcPr>
            <w:tcW w:w="5508" w:type="dxa"/>
            <w:vAlign w:val="center"/>
          </w:tcPr>
          <w:p w:rsidR="00864BAA" w:rsidRDefault="00864BAA" w:rsidP="00582E44">
            <w:r>
              <w:t>Subscription License for computers</w:t>
            </w:r>
          </w:p>
        </w:tc>
        <w:tc>
          <w:tcPr>
            <w:tcW w:w="1499" w:type="dxa"/>
            <w:vAlign w:val="center"/>
          </w:tcPr>
          <w:p w:rsidR="00864BAA" w:rsidRDefault="00864BAA" w:rsidP="00582E44">
            <w:pPr>
              <w:jc w:val="right"/>
            </w:pPr>
            <w:r>
              <w:t>$12.80</w:t>
            </w:r>
          </w:p>
        </w:tc>
        <w:tc>
          <w:tcPr>
            <w:tcW w:w="1023" w:type="dxa"/>
            <w:vAlign w:val="center"/>
          </w:tcPr>
          <w:p w:rsidR="00864BAA" w:rsidRDefault="00864BAA" w:rsidP="00582E44">
            <w:pPr>
              <w:jc w:val="center"/>
            </w:pPr>
            <w:r>
              <w:t>3</w:t>
            </w:r>
          </w:p>
        </w:tc>
        <w:tc>
          <w:tcPr>
            <w:tcW w:w="2770" w:type="dxa"/>
            <w:vAlign w:val="center"/>
          </w:tcPr>
          <w:p w:rsidR="00864BAA" w:rsidRDefault="00864BAA" w:rsidP="00582E44">
            <w:pPr>
              <w:jc w:val="right"/>
            </w:pPr>
            <w:r>
              <w:t>$38.40</w:t>
            </w:r>
          </w:p>
        </w:tc>
      </w:tr>
      <w:tr w:rsidR="00864BAA" w:rsidTr="00864BAA">
        <w:trPr>
          <w:trHeight w:val="576"/>
        </w:trPr>
        <w:tc>
          <w:tcPr>
            <w:tcW w:w="5508" w:type="dxa"/>
            <w:vAlign w:val="center"/>
          </w:tcPr>
          <w:p w:rsidR="00864BAA" w:rsidRDefault="00864BAA" w:rsidP="00582E44">
            <w:r>
              <w:t>Maintenance License (1 year)</w:t>
            </w:r>
          </w:p>
        </w:tc>
        <w:tc>
          <w:tcPr>
            <w:tcW w:w="1499" w:type="dxa"/>
            <w:vAlign w:val="center"/>
          </w:tcPr>
          <w:p w:rsidR="00864BAA" w:rsidRDefault="00864BAA" w:rsidP="00582E44">
            <w:pPr>
              <w:jc w:val="right"/>
            </w:pPr>
            <w:r>
              <w:t>$2.79</w:t>
            </w:r>
          </w:p>
        </w:tc>
        <w:tc>
          <w:tcPr>
            <w:tcW w:w="1023" w:type="dxa"/>
            <w:vAlign w:val="center"/>
          </w:tcPr>
          <w:p w:rsidR="00864BAA" w:rsidRDefault="00864BAA" w:rsidP="00582E44">
            <w:pPr>
              <w:jc w:val="center"/>
            </w:pPr>
            <w:r>
              <w:t>3</w:t>
            </w:r>
          </w:p>
        </w:tc>
        <w:tc>
          <w:tcPr>
            <w:tcW w:w="2770" w:type="dxa"/>
            <w:vAlign w:val="center"/>
          </w:tcPr>
          <w:p w:rsidR="00864BAA" w:rsidRDefault="00864BAA" w:rsidP="00582E44">
            <w:pPr>
              <w:jc w:val="right"/>
            </w:pPr>
            <w:r>
              <w:t>$8.91</w:t>
            </w:r>
          </w:p>
        </w:tc>
      </w:tr>
      <w:tr w:rsidR="00864BAA" w:rsidTr="00864BAA">
        <w:trPr>
          <w:trHeight w:val="576"/>
        </w:trPr>
        <w:tc>
          <w:tcPr>
            <w:tcW w:w="5508" w:type="dxa"/>
            <w:vAlign w:val="center"/>
          </w:tcPr>
          <w:p w:rsidR="00864BAA" w:rsidRDefault="00864BAA" w:rsidP="00582E44">
            <w:r>
              <w:t>iTunes Gift Card</w:t>
            </w:r>
          </w:p>
          <w:p w:rsidR="00864BAA" w:rsidRDefault="00864BAA" w:rsidP="00864BAA">
            <w:pPr>
              <w:pStyle w:val="ListParagraph"/>
              <w:numPr>
                <w:ilvl w:val="0"/>
                <w:numId w:val="13"/>
              </w:numPr>
              <w:contextualSpacing w:val="0"/>
            </w:pPr>
            <w:r w:rsidRPr="008F645A">
              <w:t>Purchase Apps</w:t>
            </w:r>
          </w:p>
        </w:tc>
        <w:tc>
          <w:tcPr>
            <w:tcW w:w="1499" w:type="dxa"/>
            <w:vAlign w:val="center"/>
          </w:tcPr>
          <w:p w:rsidR="00864BAA" w:rsidRDefault="00864BAA" w:rsidP="00582E44">
            <w:pPr>
              <w:jc w:val="right"/>
            </w:pPr>
            <w:r>
              <w:t>$50.00</w:t>
            </w:r>
          </w:p>
        </w:tc>
        <w:tc>
          <w:tcPr>
            <w:tcW w:w="1023" w:type="dxa"/>
            <w:vAlign w:val="center"/>
          </w:tcPr>
          <w:p w:rsidR="00864BAA" w:rsidRDefault="00864BAA" w:rsidP="00582E44">
            <w:pPr>
              <w:jc w:val="center"/>
            </w:pPr>
            <w:r>
              <w:t>3</w:t>
            </w:r>
          </w:p>
        </w:tc>
        <w:tc>
          <w:tcPr>
            <w:tcW w:w="2770" w:type="dxa"/>
            <w:vAlign w:val="center"/>
          </w:tcPr>
          <w:p w:rsidR="00864BAA" w:rsidRDefault="00864BAA" w:rsidP="00582E44">
            <w:pPr>
              <w:jc w:val="right"/>
            </w:pPr>
            <w:r>
              <w:t>$150.00</w:t>
            </w:r>
          </w:p>
        </w:tc>
      </w:tr>
      <w:tr w:rsidR="00864BAA" w:rsidTr="00864BAA">
        <w:trPr>
          <w:trHeight w:val="576"/>
        </w:trPr>
        <w:tc>
          <w:tcPr>
            <w:tcW w:w="5508" w:type="dxa"/>
            <w:vAlign w:val="center"/>
          </w:tcPr>
          <w:p w:rsidR="00864BAA" w:rsidRDefault="00864BAA" w:rsidP="00582E44">
            <w:r>
              <w:t>iTunes Download</w:t>
            </w:r>
          </w:p>
        </w:tc>
        <w:tc>
          <w:tcPr>
            <w:tcW w:w="1499" w:type="dxa"/>
            <w:vAlign w:val="center"/>
          </w:tcPr>
          <w:p w:rsidR="00864BAA" w:rsidRDefault="00864BAA" w:rsidP="00582E44">
            <w:pPr>
              <w:jc w:val="right"/>
            </w:pPr>
            <w:r>
              <w:t>$0.00</w:t>
            </w:r>
          </w:p>
        </w:tc>
        <w:tc>
          <w:tcPr>
            <w:tcW w:w="1023" w:type="dxa"/>
            <w:vAlign w:val="center"/>
          </w:tcPr>
          <w:p w:rsidR="00864BAA" w:rsidRDefault="00864BAA" w:rsidP="00582E44">
            <w:pPr>
              <w:jc w:val="center"/>
            </w:pPr>
            <w:r>
              <w:t>3</w:t>
            </w:r>
          </w:p>
        </w:tc>
        <w:tc>
          <w:tcPr>
            <w:tcW w:w="2770" w:type="dxa"/>
            <w:vAlign w:val="center"/>
          </w:tcPr>
          <w:p w:rsidR="00864BAA" w:rsidRDefault="00864BAA" w:rsidP="00582E44">
            <w:pPr>
              <w:jc w:val="right"/>
            </w:pPr>
            <w:r>
              <w:t>$0.00</w:t>
            </w:r>
          </w:p>
        </w:tc>
      </w:tr>
      <w:tr w:rsidR="00864BAA" w:rsidTr="00864BAA">
        <w:trPr>
          <w:trHeight w:val="576"/>
        </w:trPr>
        <w:tc>
          <w:tcPr>
            <w:tcW w:w="5508" w:type="dxa"/>
            <w:tcBorders>
              <w:bottom w:val="single" w:sz="4" w:space="0" w:color="000000" w:themeColor="text1"/>
            </w:tcBorders>
            <w:vAlign w:val="center"/>
          </w:tcPr>
          <w:p w:rsidR="00864BAA" w:rsidRDefault="00864BAA" w:rsidP="00582E44">
            <w:r>
              <w:t>Apple Training</w:t>
            </w:r>
          </w:p>
        </w:tc>
        <w:tc>
          <w:tcPr>
            <w:tcW w:w="1499" w:type="dxa"/>
            <w:tcBorders>
              <w:bottom w:val="single" w:sz="4" w:space="0" w:color="000000" w:themeColor="text1"/>
            </w:tcBorders>
            <w:vAlign w:val="center"/>
          </w:tcPr>
          <w:p w:rsidR="00864BAA" w:rsidRDefault="00864BAA" w:rsidP="00582E44">
            <w:pPr>
              <w:jc w:val="right"/>
            </w:pPr>
            <w:r>
              <w:t>$0.00</w:t>
            </w:r>
          </w:p>
        </w:tc>
        <w:tc>
          <w:tcPr>
            <w:tcW w:w="1023" w:type="dxa"/>
            <w:tcBorders>
              <w:bottom w:val="single" w:sz="4" w:space="0" w:color="000000" w:themeColor="text1"/>
            </w:tcBorders>
            <w:vAlign w:val="center"/>
          </w:tcPr>
          <w:p w:rsidR="00864BAA" w:rsidRDefault="00864BAA" w:rsidP="00582E44">
            <w:pPr>
              <w:jc w:val="center"/>
            </w:pPr>
            <w:r>
              <w:t>1</w:t>
            </w:r>
          </w:p>
        </w:tc>
        <w:tc>
          <w:tcPr>
            <w:tcW w:w="2770" w:type="dxa"/>
            <w:tcBorders>
              <w:bottom w:val="single" w:sz="4" w:space="0" w:color="000000" w:themeColor="text1"/>
            </w:tcBorders>
            <w:vAlign w:val="center"/>
          </w:tcPr>
          <w:p w:rsidR="00864BAA" w:rsidRDefault="00864BAA" w:rsidP="00582E44">
            <w:pPr>
              <w:jc w:val="right"/>
            </w:pPr>
            <w:r>
              <w:t>$0.00</w:t>
            </w:r>
          </w:p>
        </w:tc>
      </w:tr>
      <w:tr w:rsidR="00864BAA" w:rsidTr="00864BAA">
        <w:trPr>
          <w:trHeight w:val="576"/>
        </w:trPr>
        <w:tc>
          <w:tcPr>
            <w:tcW w:w="5508" w:type="dxa"/>
            <w:tcBorders>
              <w:bottom w:val="single" w:sz="4" w:space="0" w:color="000000" w:themeColor="text1"/>
            </w:tcBorders>
            <w:vAlign w:val="center"/>
          </w:tcPr>
          <w:p w:rsidR="00864BAA" w:rsidRDefault="00864BAA" w:rsidP="00582E44">
            <w:r>
              <w:t>Installation of Apple®MacBook®Pro Lab computers to the Business Education Department</w:t>
            </w:r>
          </w:p>
        </w:tc>
        <w:tc>
          <w:tcPr>
            <w:tcW w:w="1499" w:type="dxa"/>
            <w:tcBorders>
              <w:bottom w:val="single" w:sz="4" w:space="0" w:color="000000" w:themeColor="text1"/>
            </w:tcBorders>
            <w:vAlign w:val="center"/>
          </w:tcPr>
          <w:p w:rsidR="00864BAA" w:rsidRDefault="00864BAA" w:rsidP="00582E44">
            <w:pPr>
              <w:jc w:val="right"/>
            </w:pPr>
            <w:r>
              <w:t>in kind</w:t>
            </w:r>
          </w:p>
        </w:tc>
        <w:tc>
          <w:tcPr>
            <w:tcW w:w="1023" w:type="dxa"/>
            <w:tcBorders>
              <w:bottom w:val="single" w:sz="4" w:space="0" w:color="000000" w:themeColor="text1"/>
            </w:tcBorders>
            <w:vAlign w:val="center"/>
          </w:tcPr>
          <w:p w:rsidR="00864BAA" w:rsidRDefault="00864BAA" w:rsidP="00582E44">
            <w:pPr>
              <w:jc w:val="center"/>
            </w:pPr>
          </w:p>
        </w:tc>
        <w:tc>
          <w:tcPr>
            <w:tcW w:w="2770" w:type="dxa"/>
            <w:tcBorders>
              <w:bottom w:val="single" w:sz="4" w:space="0" w:color="000000" w:themeColor="text1"/>
            </w:tcBorders>
            <w:vAlign w:val="center"/>
          </w:tcPr>
          <w:p w:rsidR="00864BAA" w:rsidRDefault="00864BAA" w:rsidP="00582E44">
            <w:pPr>
              <w:jc w:val="right"/>
            </w:pPr>
            <w:r>
              <w:t>in kind</w:t>
            </w:r>
          </w:p>
        </w:tc>
      </w:tr>
      <w:tr w:rsidR="00864BAA" w:rsidRPr="00DC5E04" w:rsidTr="00864BAA">
        <w:trPr>
          <w:trHeight w:val="576"/>
        </w:trPr>
        <w:tc>
          <w:tcPr>
            <w:tcW w:w="5508" w:type="dxa"/>
            <w:shd w:val="clear" w:color="auto" w:fill="A6A6A6" w:themeFill="background1" w:themeFillShade="A6"/>
            <w:vAlign w:val="center"/>
          </w:tcPr>
          <w:p w:rsidR="00864BAA" w:rsidRPr="00D83888" w:rsidRDefault="00864BAA" w:rsidP="00582E44">
            <w:pPr>
              <w:rPr>
                <w:b/>
                <w:sz w:val="24"/>
              </w:rPr>
            </w:pPr>
            <w:r w:rsidRPr="00D83888">
              <w:rPr>
                <w:b/>
                <w:sz w:val="24"/>
              </w:rPr>
              <w:t>Total</w:t>
            </w:r>
          </w:p>
        </w:tc>
        <w:tc>
          <w:tcPr>
            <w:tcW w:w="1499" w:type="dxa"/>
            <w:shd w:val="clear" w:color="auto" w:fill="A6A6A6" w:themeFill="background1" w:themeFillShade="A6"/>
            <w:vAlign w:val="center"/>
          </w:tcPr>
          <w:p w:rsidR="00864BAA" w:rsidRPr="00D83888" w:rsidRDefault="00864BAA" w:rsidP="00582E44">
            <w:pPr>
              <w:jc w:val="right"/>
              <w:rPr>
                <w:b/>
                <w:sz w:val="24"/>
              </w:rPr>
            </w:pPr>
          </w:p>
        </w:tc>
        <w:tc>
          <w:tcPr>
            <w:tcW w:w="1023" w:type="dxa"/>
            <w:shd w:val="clear" w:color="auto" w:fill="A6A6A6" w:themeFill="background1" w:themeFillShade="A6"/>
            <w:vAlign w:val="center"/>
          </w:tcPr>
          <w:p w:rsidR="00864BAA" w:rsidRPr="00D83888" w:rsidRDefault="00864BAA" w:rsidP="00582E44">
            <w:pPr>
              <w:jc w:val="center"/>
              <w:rPr>
                <w:b/>
                <w:sz w:val="24"/>
              </w:rPr>
            </w:pPr>
          </w:p>
        </w:tc>
        <w:tc>
          <w:tcPr>
            <w:tcW w:w="2770" w:type="dxa"/>
            <w:shd w:val="clear" w:color="auto" w:fill="A6A6A6" w:themeFill="background1" w:themeFillShade="A6"/>
            <w:vAlign w:val="center"/>
          </w:tcPr>
          <w:p w:rsidR="00864BAA" w:rsidRPr="00D83888" w:rsidRDefault="00864BAA" w:rsidP="00582E44">
            <w:pPr>
              <w:jc w:val="right"/>
              <w:rPr>
                <w:b/>
                <w:sz w:val="24"/>
              </w:rPr>
            </w:pPr>
            <w:r w:rsidRPr="00D83888">
              <w:rPr>
                <w:b/>
                <w:sz w:val="24"/>
              </w:rPr>
              <w:t>$4,2</w:t>
            </w:r>
            <w:r>
              <w:rPr>
                <w:b/>
                <w:sz w:val="24"/>
              </w:rPr>
              <w:t>14</w:t>
            </w:r>
            <w:r w:rsidRPr="00D83888">
              <w:rPr>
                <w:b/>
                <w:sz w:val="24"/>
              </w:rPr>
              <w:t>.</w:t>
            </w:r>
            <w:r>
              <w:rPr>
                <w:b/>
                <w:sz w:val="24"/>
              </w:rPr>
              <w:t>25</w:t>
            </w:r>
          </w:p>
        </w:tc>
      </w:tr>
    </w:tbl>
    <w:p w:rsidR="00864BAA" w:rsidRDefault="00864BAA" w:rsidP="00B23088">
      <w:r>
        <w:tab/>
        <w:t>**Price includes shipping and handling</w:t>
      </w:r>
    </w:p>
    <w:p w:rsidR="00C95C22" w:rsidRPr="00F652F7" w:rsidRDefault="00C95C22" w:rsidP="00C95C22">
      <w:pPr>
        <w:pStyle w:val="ListParagraph"/>
        <w:numPr>
          <w:ilvl w:val="0"/>
          <w:numId w:val="13"/>
        </w:numPr>
        <w:contextualSpacing w:val="0"/>
        <w:rPr>
          <w:sz w:val="20"/>
        </w:rPr>
      </w:pPr>
      <w:r w:rsidRPr="00F652F7">
        <w:rPr>
          <w:sz w:val="20"/>
        </w:rPr>
        <w:t xml:space="preserve">The </w:t>
      </w:r>
      <w:r w:rsidRPr="00F652F7">
        <w:rPr>
          <w:b/>
          <w:sz w:val="20"/>
        </w:rPr>
        <w:t>Apple®MacBook®Pro Lab computers</w:t>
      </w:r>
      <w:r w:rsidRPr="00F652F7">
        <w:rPr>
          <w:sz w:val="20"/>
        </w:rPr>
        <w:t xml:space="preserve"> will be added to the current classroom computer lab in the Business Education Department at West De Pere High School.  The three (3) devices will come with the </w:t>
      </w:r>
      <w:r w:rsidRPr="00F652F7">
        <w:rPr>
          <w:b/>
          <w:sz w:val="20"/>
        </w:rPr>
        <w:t>AppleCare Protection Plan</w:t>
      </w:r>
      <w:r w:rsidRPr="00F652F7">
        <w:rPr>
          <w:sz w:val="20"/>
        </w:rPr>
        <w:t>, which includes technical support and hardware coverage for two years from date of purchase, and is included in the price at $199.99/computer.</w:t>
      </w:r>
    </w:p>
    <w:p w:rsidR="00C95C22" w:rsidRPr="00F652F7" w:rsidRDefault="00C95C22" w:rsidP="00C95C22">
      <w:pPr>
        <w:pStyle w:val="ListParagraph"/>
        <w:jc w:val="center"/>
        <w:rPr>
          <w:sz w:val="20"/>
        </w:rPr>
      </w:pPr>
      <w:r w:rsidRPr="00F652F7">
        <w:rPr>
          <w:noProof/>
          <w:sz w:val="20"/>
        </w:rPr>
        <w:drawing>
          <wp:inline distT="0" distB="0" distL="0" distR="0">
            <wp:extent cx="4762500" cy="1343025"/>
            <wp:effectExtent l="38100" t="0" r="19050" b="409575"/>
            <wp:docPr id="1" name="Picture 1" descr="9755322 Alternate View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9755322 Alternate View 4"/>
                    <pic:cNvPicPr>
                      <a:picLocks noChangeAspect="1" noChangeArrowheads="1"/>
                    </pic:cNvPicPr>
                  </pic:nvPicPr>
                  <pic:blipFill>
                    <a:blip r:embed="rId10" cstate="print"/>
                    <a:srcRect/>
                    <a:stretch>
                      <a:fillRect/>
                    </a:stretch>
                  </pic:blipFill>
                  <pic:spPr bwMode="auto">
                    <a:xfrm>
                      <a:off x="0" y="0"/>
                      <a:ext cx="4762500" cy="1343025"/>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inline>
        </w:drawing>
      </w:r>
    </w:p>
    <w:p w:rsidR="00C95C22" w:rsidRPr="00F652F7" w:rsidRDefault="00C95C22" w:rsidP="00C95C22">
      <w:pPr>
        <w:pStyle w:val="ListParagraph"/>
        <w:numPr>
          <w:ilvl w:val="0"/>
          <w:numId w:val="13"/>
        </w:numPr>
        <w:contextualSpacing w:val="0"/>
        <w:rPr>
          <w:sz w:val="20"/>
        </w:rPr>
      </w:pPr>
      <w:r w:rsidRPr="00F652F7">
        <w:rPr>
          <w:sz w:val="20"/>
        </w:rPr>
        <w:t xml:space="preserve">In addition to the 3 Apple®MacBook®Pro computers, </w:t>
      </w:r>
      <w:r w:rsidRPr="00F652F7">
        <w:rPr>
          <w:b/>
          <w:sz w:val="20"/>
        </w:rPr>
        <w:t>Subscription Licenses</w:t>
      </w:r>
      <w:r w:rsidRPr="00F652F7">
        <w:rPr>
          <w:sz w:val="20"/>
        </w:rPr>
        <w:t xml:space="preserve"> for 3 Apple®MacBook®Pros are necessary to put the MacBooks on the district server and manage them for inventory and maintenance. This is a one-time cost.</w:t>
      </w:r>
    </w:p>
    <w:p w:rsidR="00C95C22" w:rsidRPr="00F652F7" w:rsidRDefault="00C95C22" w:rsidP="00C95C22">
      <w:pPr>
        <w:pStyle w:val="ListParagraph"/>
        <w:numPr>
          <w:ilvl w:val="0"/>
          <w:numId w:val="13"/>
        </w:numPr>
        <w:contextualSpacing w:val="0"/>
        <w:rPr>
          <w:sz w:val="20"/>
        </w:rPr>
      </w:pPr>
      <w:r w:rsidRPr="00F652F7">
        <w:rPr>
          <w:b/>
          <w:sz w:val="20"/>
        </w:rPr>
        <w:t>Maintenance Licenses</w:t>
      </w:r>
      <w:r w:rsidRPr="00F652F7">
        <w:rPr>
          <w:sz w:val="20"/>
        </w:rPr>
        <w:t xml:space="preserve"> (1 year) for 3 Apple®MacBook®Pros is an annual line item necessary in order to purchase the subscription license.</w:t>
      </w:r>
    </w:p>
    <w:p w:rsidR="00C95C22" w:rsidRPr="00F652F7" w:rsidRDefault="00C95C22" w:rsidP="00C95C22">
      <w:pPr>
        <w:pStyle w:val="ListParagraph"/>
        <w:numPr>
          <w:ilvl w:val="0"/>
          <w:numId w:val="13"/>
        </w:numPr>
        <w:contextualSpacing w:val="0"/>
        <w:rPr>
          <w:sz w:val="20"/>
        </w:rPr>
      </w:pPr>
      <w:r w:rsidRPr="00F652F7">
        <w:rPr>
          <w:b/>
          <w:sz w:val="20"/>
        </w:rPr>
        <w:t>The iTunes Gift Card</w:t>
      </w:r>
      <w:r w:rsidRPr="00F652F7">
        <w:rPr>
          <w:sz w:val="20"/>
        </w:rPr>
        <w:t xml:space="preserve"> will be used to purchase necessary apps to be used in the classroom that will allow the students to interact with their MacBook Pros better.</w:t>
      </w:r>
    </w:p>
    <w:p w:rsidR="00C95C22" w:rsidRPr="00F652F7" w:rsidRDefault="00C95C22" w:rsidP="00C95C22">
      <w:pPr>
        <w:pStyle w:val="ListParagraph"/>
        <w:numPr>
          <w:ilvl w:val="0"/>
          <w:numId w:val="13"/>
        </w:numPr>
        <w:contextualSpacing w:val="0"/>
        <w:rPr>
          <w:sz w:val="20"/>
        </w:rPr>
      </w:pPr>
      <w:r w:rsidRPr="00F652F7">
        <w:rPr>
          <w:sz w:val="20"/>
        </w:rPr>
        <w:t xml:space="preserve">The </w:t>
      </w:r>
      <w:r w:rsidRPr="00F652F7">
        <w:rPr>
          <w:b/>
          <w:sz w:val="20"/>
        </w:rPr>
        <w:t>iTunes Download</w:t>
      </w:r>
      <w:r w:rsidRPr="00F652F7">
        <w:rPr>
          <w:sz w:val="20"/>
        </w:rPr>
        <w:t xml:space="preserve"> is free and will be applied to each of the MacBooks. </w:t>
      </w:r>
    </w:p>
    <w:p w:rsidR="00C95C22" w:rsidRPr="00F652F7" w:rsidRDefault="00C95C22" w:rsidP="00C95C22">
      <w:pPr>
        <w:pStyle w:val="ListParagraph"/>
        <w:numPr>
          <w:ilvl w:val="0"/>
          <w:numId w:val="13"/>
        </w:numPr>
        <w:contextualSpacing w:val="0"/>
        <w:rPr>
          <w:sz w:val="20"/>
        </w:rPr>
      </w:pPr>
      <w:r w:rsidRPr="00F652F7">
        <w:rPr>
          <w:sz w:val="20"/>
        </w:rPr>
        <w:lastRenderedPageBreak/>
        <w:t xml:space="preserve">The </w:t>
      </w:r>
      <w:r w:rsidRPr="00F652F7">
        <w:rPr>
          <w:b/>
          <w:sz w:val="20"/>
        </w:rPr>
        <w:t>Apple Training</w:t>
      </w:r>
      <w:r w:rsidRPr="00F652F7">
        <w:rPr>
          <w:sz w:val="20"/>
        </w:rPr>
        <w:t xml:space="preserve"> is an ongoing, free service provided by the West De Pere School District to help the instructor continue to learn ways to incorporate the Apple products (MacBooks and iPads) into classroom curriculum. </w:t>
      </w:r>
    </w:p>
    <w:p w:rsidR="00C95C22" w:rsidRPr="00F652F7" w:rsidRDefault="00C95C22" w:rsidP="00C95C22">
      <w:pPr>
        <w:pStyle w:val="ListParagraph"/>
        <w:numPr>
          <w:ilvl w:val="0"/>
          <w:numId w:val="13"/>
        </w:numPr>
        <w:contextualSpacing w:val="0"/>
        <w:rPr>
          <w:sz w:val="20"/>
        </w:rPr>
      </w:pPr>
      <w:r w:rsidRPr="00F652F7">
        <w:rPr>
          <w:sz w:val="20"/>
        </w:rPr>
        <w:t xml:space="preserve">The </w:t>
      </w:r>
      <w:r w:rsidRPr="00F652F7">
        <w:rPr>
          <w:b/>
          <w:sz w:val="20"/>
        </w:rPr>
        <w:t>installation of Apple®MacBook®Pro Lab computers</w:t>
      </w:r>
      <w:r w:rsidRPr="00F652F7">
        <w:rPr>
          <w:sz w:val="20"/>
        </w:rPr>
        <w:t xml:space="preserve"> will be in kind; provided by the West De Pere School District IT department. </w:t>
      </w:r>
    </w:p>
    <w:p w:rsidR="00C95C22" w:rsidRPr="00A75892" w:rsidRDefault="00C95C22" w:rsidP="00C95C22">
      <w:pPr>
        <w:rPr>
          <w:sz w:val="24"/>
        </w:rPr>
      </w:pPr>
      <w:r w:rsidRPr="00A75892">
        <w:rPr>
          <w:b/>
          <w:sz w:val="24"/>
          <w:u w:val="single"/>
        </w:rPr>
        <w:t>SUSTAINABILITY</w:t>
      </w:r>
    </w:p>
    <w:p w:rsidR="00C95C22" w:rsidRDefault="00C95C22" w:rsidP="00C95C22">
      <w:r>
        <w:rPr>
          <w:b/>
          <w:i/>
        </w:rPr>
        <w:t xml:space="preserve">Taking It </w:t>
      </w:r>
      <w:proofErr w:type="gramStart"/>
      <w:r>
        <w:rPr>
          <w:b/>
          <w:i/>
        </w:rPr>
        <w:t>To The</w:t>
      </w:r>
      <w:proofErr w:type="gramEnd"/>
      <w:r>
        <w:rPr>
          <w:b/>
          <w:i/>
        </w:rPr>
        <w:t xml:space="preserve"> MACS </w:t>
      </w:r>
      <w:r>
        <w:t>is a project that will benefit the West De Pere School District for years to come. Each subsequent school year after the initial implementation, the district will see</w:t>
      </w:r>
      <w:r>
        <w:rPr>
          <w:b/>
          <w:i/>
        </w:rPr>
        <w:t xml:space="preserve"> </w:t>
      </w:r>
      <w:r>
        <w:t>the results of having MacBooks in the classroom. These results will not only demonstrate the effect of the Apple products/services on student performance in the classroom, but also overall employability skills gained in a technology-rich-era. To aid in sustaining this project, the district will allow the instructor to attend any  conferences or trainings he/she wishes to attend in years to come that will enhance the effectiveness of utilizing MacBooks and other Apple devices to increase student engagement and employability skills. The district’s IT Department will aid in installing any necessary software upon the initial set up of the Apple®MacBook®Pro computers and serve as a resource when questions arise regarding the MacBooks. The IT Department will also cover the cost of the yearly maintenance license ($8.91) for the 3 MacBooks.</w:t>
      </w:r>
    </w:p>
    <w:p w:rsidR="00740685" w:rsidRDefault="00C95C22">
      <w:r>
        <w:t xml:space="preserve">If additional funding is necessary once initial funds have been spent, community outreach will be utilized in the form of area businesses that utilize student generated material. Data will be presented to local businesses to inquire of their support for the upkeep, and hopeful expansion of the classroom MacBooks. Additional grants may be written to acquire iTunes gift cards for continuing purchase of beneficial apps.  Any apps that are purchased with the initial or subsequent funds do not expire; they are accessible to our district forever. </w:t>
      </w:r>
      <w:r w:rsidR="00740685">
        <w:br w:type="page"/>
      </w:r>
    </w:p>
    <w:sdt>
      <w:sdtPr>
        <w:id w:val="84297779"/>
        <w:docPartObj>
          <w:docPartGallery w:val="Bibliographies"/>
          <w:docPartUnique/>
        </w:docPartObj>
      </w:sdtPr>
      <w:sdtEndPr>
        <w:rPr>
          <w:rFonts w:asciiTheme="minorHAnsi" w:eastAsiaTheme="minorHAnsi" w:hAnsiTheme="minorHAnsi" w:cstheme="minorBidi"/>
          <w:b w:val="0"/>
          <w:bCs w:val="0"/>
          <w:color w:val="auto"/>
          <w:sz w:val="22"/>
          <w:szCs w:val="22"/>
          <w:lang w:bidi="ar-SA"/>
        </w:rPr>
      </w:sdtEndPr>
      <w:sdtContent>
        <w:p w:rsidR="00846F59" w:rsidRDefault="00846F59" w:rsidP="00846F59">
          <w:pPr>
            <w:pStyle w:val="Heading1"/>
            <w:jc w:val="center"/>
          </w:pPr>
          <w:r>
            <w:t>Works Cited</w:t>
          </w:r>
        </w:p>
        <w:p w:rsidR="00846F59" w:rsidRPr="00846F59" w:rsidRDefault="00846F59" w:rsidP="00846F59">
          <w:pPr>
            <w:rPr>
              <w:lang w:bidi="en-US"/>
            </w:rPr>
          </w:pPr>
        </w:p>
        <w:p w:rsidR="00846F59" w:rsidRDefault="00846F59" w:rsidP="00846F59">
          <w:pPr>
            <w:pStyle w:val="Bibliography"/>
            <w:ind w:left="720" w:hanging="720"/>
            <w:rPr>
              <w:noProof/>
            </w:rPr>
          </w:pPr>
          <w:r>
            <w:fldChar w:fldCharType="begin"/>
          </w:r>
          <w:r>
            <w:instrText xml:space="preserve"> BIBLIOGRAPHY </w:instrText>
          </w:r>
          <w:r>
            <w:fldChar w:fldCharType="separate"/>
          </w:r>
          <w:r>
            <w:rPr>
              <w:noProof/>
            </w:rPr>
            <w:t>Boyd, L. (2011, September 20). West De Pere High School Counselor. (G. Turner, Interviewer)</w:t>
          </w:r>
        </w:p>
        <w:p w:rsidR="00846F59" w:rsidRDefault="00846F59" w:rsidP="00846F59">
          <w:pPr>
            <w:pStyle w:val="Bibliography"/>
            <w:ind w:left="720" w:hanging="720"/>
            <w:rPr>
              <w:noProof/>
            </w:rPr>
          </w:pPr>
          <w:r>
            <w:rPr>
              <w:i/>
              <w:iCs/>
              <w:noProof/>
            </w:rPr>
            <w:t>De Pere WI</w:t>
          </w:r>
          <w:r>
            <w:rPr>
              <w:noProof/>
            </w:rPr>
            <w:t>. (1997-2011). Retrieved June 20, 2011, from www.depere.com</w:t>
          </w:r>
        </w:p>
        <w:p w:rsidR="00846F59" w:rsidRDefault="00846F59" w:rsidP="00846F59">
          <w:pPr>
            <w:pStyle w:val="Bibliography"/>
            <w:ind w:left="720" w:hanging="720"/>
            <w:rPr>
              <w:noProof/>
            </w:rPr>
          </w:pPr>
          <w:r>
            <w:rPr>
              <w:noProof/>
            </w:rPr>
            <w:t xml:space="preserve">Education, W. D. (2009). </w:t>
          </w:r>
          <w:r>
            <w:rPr>
              <w:i/>
              <w:iCs/>
              <w:noProof/>
            </w:rPr>
            <w:t>School District of West De Pere School Performance Report 2008-09.</w:t>
          </w:r>
          <w:r>
            <w:rPr>
              <w:noProof/>
            </w:rPr>
            <w:t xml:space="preserve"> De Pere: West De Pere School District.</w:t>
          </w:r>
        </w:p>
        <w:p w:rsidR="00846F59" w:rsidRDefault="00846F59" w:rsidP="00846F59">
          <w:pPr>
            <w:pStyle w:val="Bibliography"/>
            <w:ind w:left="720" w:hanging="720"/>
            <w:rPr>
              <w:noProof/>
            </w:rPr>
          </w:pPr>
          <w:r>
            <w:rPr>
              <w:noProof/>
            </w:rPr>
            <w:t>Gerke, D. R. (2011, September 20). West De Pere High School Principal. (G. Turner, Interviewer)</w:t>
          </w:r>
        </w:p>
        <w:p w:rsidR="00846F59" w:rsidRDefault="00846F59" w:rsidP="00846F59">
          <w:pPr>
            <w:pStyle w:val="Bibliography"/>
            <w:ind w:left="720" w:hanging="720"/>
            <w:rPr>
              <w:noProof/>
            </w:rPr>
          </w:pPr>
          <w:r>
            <w:rPr>
              <w:i/>
              <w:iCs/>
              <w:noProof/>
            </w:rPr>
            <w:t>West De Pere School District</w:t>
          </w:r>
          <w:r>
            <w:rPr>
              <w:noProof/>
            </w:rPr>
            <w:t>. (2010, Septebmer 20). Retrieved June 20, 2011, from District Goals: http://www.wdpsd.com/district/goals.cfm</w:t>
          </w:r>
        </w:p>
        <w:p w:rsidR="00846F59" w:rsidRDefault="00846F59" w:rsidP="00846F59">
          <w:pPr>
            <w:ind w:left="720" w:hanging="720"/>
          </w:pPr>
          <w:r>
            <w:fldChar w:fldCharType="end"/>
          </w:r>
        </w:p>
      </w:sdtContent>
    </w:sdt>
    <w:p w:rsidR="00C95C22" w:rsidRDefault="00C95C22" w:rsidP="00C95C22">
      <w:pPr>
        <w:rPr>
          <w:b/>
          <w:u w:val="single"/>
        </w:rPr>
      </w:pPr>
    </w:p>
    <w:p w:rsidR="00864BAA" w:rsidRDefault="00864BAA" w:rsidP="00B23088"/>
    <w:p w:rsidR="00864BAA" w:rsidRPr="00864BAA" w:rsidRDefault="00864BAA" w:rsidP="00B23088"/>
    <w:p w:rsidR="00B23088" w:rsidRDefault="00B23088" w:rsidP="003D7811">
      <w:pPr>
        <w:rPr>
          <w:b/>
          <w:u w:val="single"/>
        </w:rPr>
      </w:pPr>
    </w:p>
    <w:sectPr w:rsidR="00B23088" w:rsidSect="00EB648F">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OLJNOA+TimesNewRoman">
    <w:altName w:val="Times New Roman"/>
    <w:panose1 w:val="00000000000000000000"/>
    <w:charset w:val="00"/>
    <w:family w:val="roman"/>
    <w:notTrueType/>
    <w:pitch w:val="default"/>
    <w:sig w:usb0="00000003" w:usb1="00000000" w:usb2="00000000" w:usb3="00000000" w:csb0="00000001" w:csb1="00000000"/>
  </w:font>
  <w:font w:name="ヒラギノ角ゴ Pro W3">
    <w:altName w:val="MS Mincho"/>
    <w:charset w:val="80"/>
    <w:family w:val="auto"/>
    <w:pitch w:val="variable"/>
    <w:sig w:usb0="00000000" w:usb1="00000000" w:usb2="07040001" w:usb3="00000000" w:csb0="00020000" w:csb1="00000000"/>
  </w:font>
  <w:font w:name="Rockwell Condensed">
    <w:panose1 w:val="02060603050405020104"/>
    <w:charset w:val="00"/>
    <w:family w:val="roman"/>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8020EB"/>
    <w:multiLevelType w:val="hybridMultilevel"/>
    <w:tmpl w:val="C7AC8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687060"/>
    <w:multiLevelType w:val="hybridMultilevel"/>
    <w:tmpl w:val="A8461962"/>
    <w:lvl w:ilvl="0" w:tplc="494435BE">
      <w:start w:val="1"/>
      <w:numFmt w:val="decimal"/>
      <w:lvlText w:val="%1."/>
      <w:lvlJc w:val="left"/>
      <w:pPr>
        <w:ind w:left="720" w:hanging="360"/>
      </w:pPr>
      <w:rPr>
        <w:rFonts w:ascii="Cambria" w:hAnsi="Cambria" w:hint="default"/>
        <w:b/>
        <w:i/>
        <w:sz w:val="2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945B7E"/>
    <w:multiLevelType w:val="hybridMultilevel"/>
    <w:tmpl w:val="82E618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4313F6"/>
    <w:multiLevelType w:val="hybridMultilevel"/>
    <w:tmpl w:val="F318A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22131D8"/>
    <w:multiLevelType w:val="multilevel"/>
    <w:tmpl w:val="BDEC8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5E47B05"/>
    <w:multiLevelType w:val="hybridMultilevel"/>
    <w:tmpl w:val="C0087830"/>
    <w:lvl w:ilvl="0" w:tplc="8D2C5A24">
      <w:start w:val="1"/>
      <w:numFmt w:val="decimal"/>
      <w:lvlText w:val="%1."/>
      <w:lvlJc w:val="left"/>
      <w:pPr>
        <w:ind w:left="720" w:hanging="360"/>
      </w:pPr>
      <w:rPr>
        <w:rFonts w:ascii="Cambria" w:eastAsia="Times New Roman" w:hAnsi="Cambria" w:cs="Times New Roman" w:hint="default"/>
        <w:b/>
        <w:i/>
        <w:sz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65869B0"/>
    <w:multiLevelType w:val="multilevel"/>
    <w:tmpl w:val="B4222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70533D4"/>
    <w:multiLevelType w:val="hybridMultilevel"/>
    <w:tmpl w:val="68A04F48"/>
    <w:lvl w:ilvl="0" w:tplc="98B4C5B2">
      <w:start w:val="1"/>
      <w:numFmt w:val="bullet"/>
      <w:lvlText w:val=""/>
      <w:lvlJc w:val="left"/>
      <w:pPr>
        <w:ind w:left="720" w:hanging="360"/>
      </w:pPr>
      <w:rPr>
        <w:rFonts w:ascii="Symbol" w:hAnsi="Symbol" w:hint="default"/>
        <w:b w:val="0"/>
        <w:i w:val="0"/>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8376EDB"/>
    <w:multiLevelType w:val="multilevel"/>
    <w:tmpl w:val="47760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C1D0256"/>
    <w:multiLevelType w:val="hybridMultilevel"/>
    <w:tmpl w:val="96E41C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C93430F"/>
    <w:multiLevelType w:val="hybridMultilevel"/>
    <w:tmpl w:val="BA46B9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F1B4D21"/>
    <w:multiLevelType w:val="hybridMultilevel"/>
    <w:tmpl w:val="6B16C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2880E23"/>
    <w:multiLevelType w:val="hybridMultilevel"/>
    <w:tmpl w:val="FDC280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73721BED"/>
    <w:multiLevelType w:val="hybridMultilevel"/>
    <w:tmpl w:val="35E0248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5806E4B"/>
    <w:multiLevelType w:val="hybridMultilevel"/>
    <w:tmpl w:val="B3509334"/>
    <w:lvl w:ilvl="0" w:tplc="D3BEB792">
      <w:start w:val="1"/>
      <w:numFmt w:val="bullet"/>
      <w:lvlText w:val=""/>
      <w:lvlJc w:val="left"/>
      <w:pPr>
        <w:ind w:left="720" w:hanging="360"/>
      </w:pPr>
      <w:rPr>
        <w:rFonts w:ascii="Wingdings" w:hAnsi="Wingdings" w:hint="default"/>
        <w:sz w:val="9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D8E7A47"/>
    <w:multiLevelType w:val="hybridMultilevel"/>
    <w:tmpl w:val="39FCE706"/>
    <w:lvl w:ilvl="0" w:tplc="86BA2A5E">
      <w:start w:val="1"/>
      <w:numFmt w:val="decimal"/>
      <w:lvlText w:val="%1."/>
      <w:lvlJc w:val="left"/>
      <w:pPr>
        <w:ind w:left="405" w:hanging="360"/>
      </w:pPr>
      <w:rPr>
        <w:rFonts w:hint="default"/>
        <w:b/>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6">
    <w:nsid w:val="7F9A04E9"/>
    <w:multiLevelType w:val="hybridMultilevel"/>
    <w:tmpl w:val="2182D1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2"/>
  </w:num>
  <w:num w:numId="2">
    <w:abstractNumId w:val="16"/>
  </w:num>
  <w:num w:numId="3">
    <w:abstractNumId w:val="11"/>
  </w:num>
  <w:num w:numId="4">
    <w:abstractNumId w:val="1"/>
  </w:num>
  <w:num w:numId="5">
    <w:abstractNumId w:val="13"/>
  </w:num>
  <w:num w:numId="6">
    <w:abstractNumId w:val="5"/>
  </w:num>
  <w:num w:numId="7">
    <w:abstractNumId w:val="3"/>
  </w:num>
  <w:num w:numId="8">
    <w:abstractNumId w:val="2"/>
  </w:num>
  <w:num w:numId="9">
    <w:abstractNumId w:val="7"/>
  </w:num>
  <w:num w:numId="10">
    <w:abstractNumId w:val="15"/>
  </w:num>
  <w:num w:numId="11">
    <w:abstractNumId w:val="9"/>
  </w:num>
  <w:num w:numId="12">
    <w:abstractNumId w:val="10"/>
  </w:num>
  <w:num w:numId="13">
    <w:abstractNumId w:val="0"/>
  </w:num>
  <w:num w:numId="14">
    <w:abstractNumId w:val="14"/>
  </w:num>
  <w:num w:numId="15">
    <w:abstractNumId w:val="4"/>
  </w:num>
  <w:num w:numId="16">
    <w:abstractNumId w:val="8"/>
  </w:num>
  <w:num w:numId="1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drawingGridHorizontalSpacing w:val="110"/>
  <w:displayHorizontalDrawingGridEvery w:val="2"/>
  <w:characterSpacingControl w:val="doNotCompress"/>
  <w:compat/>
  <w:rsids>
    <w:rsidRoot w:val="00EB648F"/>
    <w:rsid w:val="000A0D01"/>
    <w:rsid w:val="000C58EA"/>
    <w:rsid w:val="000F7785"/>
    <w:rsid w:val="002603E9"/>
    <w:rsid w:val="00360A7E"/>
    <w:rsid w:val="00362BD5"/>
    <w:rsid w:val="003A5B2C"/>
    <w:rsid w:val="003D7811"/>
    <w:rsid w:val="00403466"/>
    <w:rsid w:val="004E50D7"/>
    <w:rsid w:val="005550AD"/>
    <w:rsid w:val="006218FC"/>
    <w:rsid w:val="00661E1C"/>
    <w:rsid w:val="0069779F"/>
    <w:rsid w:val="00734644"/>
    <w:rsid w:val="00740685"/>
    <w:rsid w:val="00787AED"/>
    <w:rsid w:val="00846F59"/>
    <w:rsid w:val="00864BAA"/>
    <w:rsid w:val="008C216E"/>
    <w:rsid w:val="009E44A8"/>
    <w:rsid w:val="00A26118"/>
    <w:rsid w:val="00A8081D"/>
    <w:rsid w:val="00AB08B9"/>
    <w:rsid w:val="00B23088"/>
    <w:rsid w:val="00BF182B"/>
    <w:rsid w:val="00C25683"/>
    <w:rsid w:val="00C95C22"/>
    <w:rsid w:val="00DD28B5"/>
    <w:rsid w:val="00E15869"/>
    <w:rsid w:val="00EB648F"/>
    <w:rsid w:val="00ED27E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Closing" w:uiPriority="0"/>
    <w:lsdException w:name="Signature" w:uiPriority="0"/>
    <w:lsdException w:name="Default Paragraph Font" w:uiPriority="1"/>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648F"/>
  </w:style>
  <w:style w:type="paragraph" w:styleId="Heading1">
    <w:name w:val="heading 1"/>
    <w:basedOn w:val="Normal"/>
    <w:next w:val="Normal"/>
    <w:link w:val="Heading1Char"/>
    <w:uiPriority w:val="9"/>
    <w:qFormat/>
    <w:rsid w:val="00740685"/>
    <w:pPr>
      <w:keepNext/>
      <w:keepLines/>
      <w:spacing w:before="480" w:after="0"/>
      <w:outlineLvl w:val="0"/>
    </w:pPr>
    <w:rPr>
      <w:rFonts w:asciiTheme="majorHAnsi" w:eastAsiaTheme="majorEastAsia" w:hAnsiTheme="majorHAnsi" w:cstheme="majorBidi"/>
      <w:b/>
      <w:bCs/>
      <w:color w:val="365F91" w:themeColor="accent1" w:themeShade="BF"/>
      <w:sz w:val="28"/>
      <w:szCs w:val="28"/>
      <w:lang w:bidi="en-US"/>
    </w:rPr>
  </w:style>
  <w:style w:type="paragraph" w:styleId="Heading2">
    <w:name w:val="heading 2"/>
    <w:basedOn w:val="Normal"/>
    <w:next w:val="Normal"/>
    <w:link w:val="Heading2Char"/>
    <w:uiPriority w:val="9"/>
    <w:unhideWhenUsed/>
    <w:qFormat/>
    <w:rsid w:val="00360A7E"/>
    <w:pPr>
      <w:keepNext/>
      <w:spacing w:before="240" w:after="60"/>
      <w:outlineLvl w:val="1"/>
    </w:pPr>
    <w:rPr>
      <w:rFonts w:ascii="Cambria" w:eastAsia="Times New Roman" w:hAnsi="Cambria" w:cs="Times New Roman"/>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EB648F"/>
    <w:pPr>
      <w:ind w:left="720"/>
      <w:contextualSpacing/>
    </w:pPr>
  </w:style>
  <w:style w:type="character" w:styleId="Hyperlink">
    <w:name w:val="Hyperlink"/>
    <w:basedOn w:val="DefaultParagraphFont"/>
    <w:uiPriority w:val="99"/>
    <w:unhideWhenUsed/>
    <w:rsid w:val="00EB648F"/>
    <w:rPr>
      <w:color w:val="0000FF" w:themeColor="hyperlink"/>
      <w:u w:val="single"/>
    </w:rPr>
  </w:style>
  <w:style w:type="paragraph" w:styleId="BalloonText">
    <w:name w:val="Balloon Text"/>
    <w:basedOn w:val="Normal"/>
    <w:link w:val="BalloonTextChar"/>
    <w:uiPriority w:val="99"/>
    <w:semiHidden/>
    <w:unhideWhenUsed/>
    <w:rsid w:val="00EB648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B648F"/>
    <w:rPr>
      <w:rFonts w:ascii="Tahoma" w:hAnsi="Tahoma" w:cs="Tahoma"/>
      <w:sz w:val="16"/>
      <w:szCs w:val="16"/>
    </w:rPr>
  </w:style>
  <w:style w:type="table" w:styleId="TableGrid">
    <w:name w:val="Table Grid"/>
    <w:basedOn w:val="TableNormal"/>
    <w:uiPriority w:val="59"/>
    <w:rsid w:val="003A5B2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enderAddress">
    <w:name w:val="Sender Address"/>
    <w:basedOn w:val="Normal"/>
    <w:rsid w:val="00360A7E"/>
    <w:pPr>
      <w:spacing w:after="0" w:line="240" w:lineRule="auto"/>
    </w:pPr>
    <w:rPr>
      <w:rFonts w:ascii="Times New Roman" w:eastAsia="Times New Roman" w:hAnsi="Times New Roman" w:cs="Times New Roman"/>
      <w:sz w:val="24"/>
      <w:szCs w:val="24"/>
    </w:rPr>
  </w:style>
  <w:style w:type="paragraph" w:styleId="Date">
    <w:name w:val="Date"/>
    <w:basedOn w:val="Normal"/>
    <w:next w:val="Normal"/>
    <w:link w:val="DateChar"/>
    <w:rsid w:val="00360A7E"/>
    <w:pPr>
      <w:spacing w:after="480" w:line="240" w:lineRule="auto"/>
    </w:pPr>
    <w:rPr>
      <w:rFonts w:ascii="Times New Roman" w:eastAsia="Times New Roman" w:hAnsi="Times New Roman" w:cs="Times New Roman"/>
      <w:sz w:val="24"/>
      <w:szCs w:val="24"/>
    </w:rPr>
  </w:style>
  <w:style w:type="character" w:customStyle="1" w:styleId="DateChar">
    <w:name w:val="Date Char"/>
    <w:basedOn w:val="DefaultParagraphFont"/>
    <w:link w:val="Date"/>
    <w:rsid w:val="00360A7E"/>
    <w:rPr>
      <w:rFonts w:ascii="Times New Roman" w:eastAsia="Times New Roman" w:hAnsi="Times New Roman" w:cs="Times New Roman"/>
      <w:sz w:val="24"/>
      <w:szCs w:val="24"/>
    </w:rPr>
  </w:style>
  <w:style w:type="paragraph" w:styleId="Closing">
    <w:name w:val="Closing"/>
    <w:basedOn w:val="Normal"/>
    <w:link w:val="ClosingChar"/>
    <w:rsid w:val="00360A7E"/>
    <w:pPr>
      <w:spacing w:after="960" w:line="240" w:lineRule="auto"/>
    </w:pPr>
    <w:rPr>
      <w:rFonts w:ascii="Times New Roman" w:eastAsia="Times New Roman" w:hAnsi="Times New Roman" w:cs="Times New Roman"/>
      <w:sz w:val="24"/>
      <w:szCs w:val="24"/>
    </w:rPr>
  </w:style>
  <w:style w:type="character" w:customStyle="1" w:styleId="ClosingChar">
    <w:name w:val="Closing Char"/>
    <w:basedOn w:val="DefaultParagraphFont"/>
    <w:link w:val="Closing"/>
    <w:rsid w:val="00360A7E"/>
    <w:rPr>
      <w:rFonts w:ascii="Times New Roman" w:eastAsia="Times New Roman" w:hAnsi="Times New Roman" w:cs="Times New Roman"/>
      <w:sz w:val="24"/>
      <w:szCs w:val="24"/>
    </w:rPr>
  </w:style>
  <w:style w:type="paragraph" w:styleId="Signature">
    <w:name w:val="Signature"/>
    <w:basedOn w:val="Normal"/>
    <w:link w:val="SignatureChar"/>
    <w:rsid w:val="00360A7E"/>
    <w:pPr>
      <w:spacing w:after="0" w:line="240" w:lineRule="auto"/>
    </w:pPr>
    <w:rPr>
      <w:rFonts w:ascii="Times New Roman" w:eastAsia="Times New Roman" w:hAnsi="Times New Roman" w:cs="Times New Roman"/>
      <w:sz w:val="24"/>
      <w:szCs w:val="24"/>
    </w:rPr>
  </w:style>
  <w:style w:type="character" w:customStyle="1" w:styleId="SignatureChar">
    <w:name w:val="Signature Char"/>
    <w:basedOn w:val="DefaultParagraphFont"/>
    <w:link w:val="Signature"/>
    <w:rsid w:val="00360A7E"/>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360A7E"/>
    <w:rPr>
      <w:rFonts w:ascii="Cambria" w:eastAsia="Times New Roman" w:hAnsi="Cambria" w:cs="Times New Roman"/>
      <w:b/>
      <w:bCs/>
      <w:i/>
      <w:iCs/>
      <w:sz w:val="28"/>
      <w:szCs w:val="28"/>
    </w:rPr>
  </w:style>
  <w:style w:type="paragraph" w:styleId="NoSpacing">
    <w:name w:val="No Spacing"/>
    <w:uiPriority w:val="1"/>
    <w:qFormat/>
    <w:rsid w:val="00360A7E"/>
    <w:pPr>
      <w:spacing w:after="0" w:line="240" w:lineRule="auto"/>
    </w:pPr>
    <w:rPr>
      <w:rFonts w:ascii="Calibri" w:eastAsia="Calibri" w:hAnsi="Calibri" w:cs="Times New Roman"/>
    </w:rPr>
  </w:style>
  <w:style w:type="character" w:customStyle="1" w:styleId="Heading1Char">
    <w:name w:val="Heading 1 Char"/>
    <w:basedOn w:val="DefaultParagraphFont"/>
    <w:link w:val="Heading1"/>
    <w:uiPriority w:val="9"/>
    <w:rsid w:val="00740685"/>
    <w:rPr>
      <w:rFonts w:asciiTheme="majorHAnsi" w:eastAsiaTheme="majorEastAsia" w:hAnsiTheme="majorHAnsi" w:cstheme="majorBidi"/>
      <w:b/>
      <w:bCs/>
      <w:color w:val="365F91" w:themeColor="accent1" w:themeShade="BF"/>
      <w:sz w:val="28"/>
      <w:szCs w:val="28"/>
      <w:lang w:bidi="en-US"/>
    </w:rPr>
  </w:style>
  <w:style w:type="paragraph" w:styleId="Bibliography">
    <w:name w:val="Bibliography"/>
    <w:basedOn w:val="Normal"/>
    <w:next w:val="Normal"/>
    <w:uiPriority w:val="37"/>
    <w:unhideWhenUsed/>
    <w:rsid w:val="00740685"/>
  </w:style>
  <w:style w:type="paragraph" w:styleId="BodyText">
    <w:name w:val="Body Text"/>
    <w:basedOn w:val="Normal"/>
    <w:next w:val="Normal"/>
    <w:link w:val="BodyTextChar"/>
    <w:uiPriority w:val="99"/>
    <w:rsid w:val="009E44A8"/>
    <w:pPr>
      <w:autoSpaceDE w:val="0"/>
      <w:autoSpaceDN w:val="0"/>
      <w:adjustRightInd w:val="0"/>
      <w:spacing w:before="100" w:beforeAutospacing="1" w:after="100" w:afterAutospacing="1" w:line="240" w:lineRule="auto"/>
    </w:pPr>
    <w:rPr>
      <w:rFonts w:ascii="OLJNOA+TimesNewRoman" w:eastAsia="Times New Roman" w:hAnsi="OLJNOA+TimesNewRoman" w:cs="Times New Roman"/>
      <w:sz w:val="24"/>
      <w:szCs w:val="24"/>
    </w:rPr>
  </w:style>
  <w:style w:type="character" w:customStyle="1" w:styleId="BodyTextChar">
    <w:name w:val="Body Text Char"/>
    <w:basedOn w:val="DefaultParagraphFont"/>
    <w:link w:val="BodyText"/>
    <w:uiPriority w:val="99"/>
    <w:rsid w:val="009E44A8"/>
    <w:rPr>
      <w:rFonts w:ascii="OLJNOA+TimesNewRoman" w:eastAsia="Times New Roman" w:hAnsi="OLJNOA+TimesNewRoman" w:cs="Times New Roman"/>
      <w:sz w:val="24"/>
      <w:szCs w:val="24"/>
    </w:rPr>
  </w:style>
  <w:style w:type="paragraph" w:styleId="NormalWeb">
    <w:name w:val="Normal (Web)"/>
    <w:basedOn w:val="Normal"/>
    <w:uiPriority w:val="99"/>
    <w:semiHidden/>
    <w:unhideWhenUsed/>
    <w:rsid w:val="009E44A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E44A8"/>
    <w:rPr>
      <w:b/>
      <w:bCs/>
    </w:rPr>
  </w:style>
  <w:style w:type="table" w:customStyle="1" w:styleId="MediumShading11">
    <w:name w:val="Medium Shading 11"/>
    <w:basedOn w:val="TableNormal"/>
    <w:uiPriority w:val="63"/>
    <w:rsid w:val="009E44A8"/>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s>
</file>

<file path=word/webSettings.xml><?xml version="1.0" encoding="utf-8"?>
<w:webSettings xmlns:r="http://schemas.openxmlformats.org/officeDocument/2006/relationships" xmlns:w="http://schemas.openxmlformats.org/wordprocessingml/2006/main">
  <w:divs>
    <w:div w:id="1194734969">
      <w:bodyDiv w:val="1"/>
      <w:marLeft w:val="0"/>
      <w:marRight w:val="0"/>
      <w:marTop w:val="0"/>
      <w:marBottom w:val="0"/>
      <w:divBdr>
        <w:top w:val="none" w:sz="0" w:space="0" w:color="auto"/>
        <w:left w:val="none" w:sz="0" w:space="0" w:color="auto"/>
        <w:bottom w:val="none" w:sz="0" w:space="0" w:color="auto"/>
        <w:right w:val="none" w:sz="0" w:space="0" w:color="auto"/>
      </w:divBdr>
      <w:divsChild>
        <w:div w:id="1085611015">
          <w:marLeft w:val="0"/>
          <w:marRight w:val="0"/>
          <w:marTop w:val="0"/>
          <w:marBottom w:val="0"/>
          <w:divBdr>
            <w:top w:val="none" w:sz="0" w:space="0" w:color="auto"/>
            <w:left w:val="none" w:sz="0" w:space="0" w:color="auto"/>
            <w:bottom w:val="none" w:sz="0" w:space="0" w:color="auto"/>
            <w:right w:val="none" w:sz="0" w:space="0" w:color="auto"/>
          </w:divBdr>
          <w:divsChild>
            <w:div w:id="430592224">
              <w:marLeft w:val="0"/>
              <w:marRight w:val="0"/>
              <w:marTop w:val="0"/>
              <w:marBottom w:val="0"/>
              <w:divBdr>
                <w:top w:val="none" w:sz="0" w:space="0" w:color="auto"/>
                <w:left w:val="none" w:sz="0" w:space="0" w:color="auto"/>
                <w:bottom w:val="none" w:sz="0" w:space="0" w:color="auto"/>
                <w:right w:val="none" w:sz="0" w:space="0" w:color="auto"/>
              </w:divBdr>
              <w:divsChild>
                <w:div w:id="1298029632">
                  <w:marLeft w:val="0"/>
                  <w:marRight w:val="0"/>
                  <w:marTop w:val="0"/>
                  <w:marBottom w:val="0"/>
                  <w:divBdr>
                    <w:top w:val="none" w:sz="0" w:space="0" w:color="auto"/>
                    <w:left w:val="none" w:sz="0" w:space="0" w:color="auto"/>
                    <w:bottom w:val="none" w:sz="0" w:space="0" w:color="auto"/>
                    <w:right w:val="none" w:sz="0" w:space="0" w:color="auto"/>
                  </w:divBdr>
                  <w:divsChild>
                    <w:div w:id="191845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epere.com/local/population/" TargetMode="External"/><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neafoundation.org/pages/educators/grant-programs/student-achievement-grants/"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yperlink" Target="mailto:gturner@wdps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Boy11</b:Tag>
    <b:SourceType>Interview</b:SourceType>
    <b:Guid>{270F863A-B409-486F-AFFA-4903AA75AC28}</b:Guid>
    <b:Author>
      <b:Interviewee>
        <b:NameList>
          <b:Person>
            <b:Last>Boyd</b:Last>
            <b:First>Lisa</b:First>
          </b:Person>
        </b:NameList>
      </b:Interviewee>
      <b:Interviewer>
        <b:NameList>
          <b:Person>
            <b:Last>Turner</b:Last>
            <b:First>Guy</b:First>
          </b:Person>
        </b:NameList>
      </b:Interviewer>
    </b:Author>
    <b:Title>West De Pere High School Counselor</b:Title>
    <b:Year>2011</b:Year>
    <b:Month>September</b:Month>
    <b:Day>20</b:Day>
    <b:RefOrder>1</b:RefOrder>
  </b:Source>
  <b:Source>
    <b:Tag>DeP11</b:Tag>
    <b:SourceType>InternetSite</b:SourceType>
    <b:Guid>{CE298A2F-AABE-4766-A44D-2C0D71723CC9}</b:Guid>
    <b:Title>De Pere WI</b:Title>
    <b:Year>1997-2011</b:Year>
    <b:YearAccessed>2011</b:YearAccessed>
    <b:MonthAccessed>June </b:MonthAccessed>
    <b:DayAccessed>20</b:DayAccessed>
    <b:URL>www.depere.com</b:URL>
    <b:RefOrder>2</b:RefOrder>
  </b:Source>
  <b:Source>
    <b:Tag>Gerke</b:Tag>
    <b:SourceType>Interview</b:SourceType>
    <b:Guid>{BC6F0FB9-9299-4A74-B2B8-AF9A323752BE}</b:Guid>
    <b:Author>
      <b:Interviewee>
        <b:NameList>
          <b:Person>
            <b:Last>Gerke</b:Last>
            <b:First>Dr.</b:First>
            <b:Middle>Russ</b:Middle>
          </b:Person>
        </b:NameList>
      </b:Interviewee>
      <b:Interviewer>
        <b:NameList>
          <b:Person>
            <b:Last>Turner</b:Last>
            <b:First>Guy</b:First>
          </b:Person>
        </b:NameList>
      </b:Interviewer>
    </b:Author>
    <b:Title>West De Pere High School Principal</b:Title>
    <b:Year>2011</b:Year>
    <b:Month>September</b:Month>
    <b:Day>20</b:Day>
    <b:RefOrder>3</b:RefOrder>
  </b:Source>
  <b:Source>
    <b:Tag>Wis09</b:Tag>
    <b:SourceType>Report</b:SourceType>
    <b:Guid>{91C245A6-4929-41C7-B9FD-B633973C1662}</b:Guid>
    <b:Title>School District of West De Pere School Performance Report 2008-09</b:Title>
    <b:Year>2009</b:Year>
    <b:City>De Pere</b:City>
    <b:Publisher>West De Pere School District</b:Publisher>
    <b:Author>
      <b:Author>
        <b:NameList>
          <b:Person>
            <b:Last>Education</b:Last>
            <b:First>Wisconsin</b:First>
            <b:Middle>Department of</b:Middle>
          </b:Person>
        </b:NameList>
      </b:Author>
    </b:Author>
    <b:RefOrder>4</b:RefOrder>
  </b:Source>
  <b:Source>
    <b:Tag>Wes10</b:Tag>
    <b:SourceType>InternetSite</b:SourceType>
    <b:Guid>{F2413FDF-FCB9-4ED6-9764-F5E12FD3DB71}</b:Guid>
    <b:Title>West De Pere School District</b:Title>
    <b:InternetSiteTitle>District Goals</b:InternetSiteTitle>
    <b:Year>2010</b:Year>
    <b:Month>Septebmer</b:Month>
    <b:Day>20</b:Day>
    <b:YearAccessed>2011</b:YearAccessed>
    <b:MonthAccessed>June</b:MonthAccessed>
    <b:DayAccessed>20</b:DayAccessed>
    <b:URL>http://www.wdpsd.com/district/goals.cfm</b:URL>
    <b:RefOrder>5</b:RefOrder>
  </b:Source>
</b:Sources>
</file>

<file path=customXml/itemProps1.xml><?xml version="1.0" encoding="utf-8"?>
<ds:datastoreItem xmlns:ds="http://schemas.openxmlformats.org/officeDocument/2006/customXml" ds:itemID="{B3D239AC-0078-4065-BC44-BE037A43A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16</Pages>
  <Words>5494</Words>
  <Characters>31322</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Guy Turner</dc:creator>
  <cp:lastModifiedBy>Guy Turner</cp:lastModifiedBy>
  <cp:revision>24</cp:revision>
  <dcterms:created xsi:type="dcterms:W3CDTF">2011-10-26T03:08:00Z</dcterms:created>
  <dcterms:modified xsi:type="dcterms:W3CDTF">2011-10-30T16:13:00Z</dcterms:modified>
</cp:coreProperties>
</file>